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tblGrid>
      <w:tr w:rsidR="00071473" w:rsidRPr="0090608D" w:rsidTr="00071473">
        <w:tc>
          <w:tcPr>
            <w:tcW w:w="4524" w:type="dxa"/>
          </w:tcPr>
          <w:p w:rsidR="00113CA3" w:rsidRDefault="0090608D" w:rsidP="00113CA3">
            <w:pPr>
              <w:ind w:left="607" w:firstLine="567"/>
              <w:jc w:val="center"/>
              <w:textAlignment w:val="baseline"/>
              <w:rPr>
                <w:rFonts w:ascii="Times New Roman" w:eastAsia="Times New Roman" w:hAnsi="Times New Roman" w:cs="Times New Roman"/>
                <w:sz w:val="28"/>
                <w:szCs w:val="28"/>
                <w:lang w:val="kk-KZ" w:eastAsia="ru-RU"/>
              </w:rPr>
            </w:pPr>
            <w:r w:rsidRPr="0090608D">
              <w:rPr>
                <w:rFonts w:ascii="Times New Roman" w:eastAsia="Times New Roman" w:hAnsi="Times New Roman" w:cs="Times New Roman"/>
                <w:sz w:val="28"/>
                <w:szCs w:val="28"/>
                <w:lang w:val="kk-KZ" w:eastAsia="ru-RU"/>
              </w:rPr>
              <w:t>Бұйрыққа</w:t>
            </w:r>
          </w:p>
          <w:p w:rsidR="00071473" w:rsidRPr="0090608D" w:rsidRDefault="0090608D" w:rsidP="00113CA3">
            <w:pPr>
              <w:ind w:left="607" w:firstLine="567"/>
              <w:jc w:val="center"/>
              <w:textAlignment w:val="baseline"/>
              <w:rPr>
                <w:rFonts w:ascii="Times New Roman" w:eastAsia="Times New Roman" w:hAnsi="Times New Roman" w:cs="Times New Roman"/>
                <w:sz w:val="28"/>
                <w:szCs w:val="28"/>
                <w:lang w:val="kk-KZ" w:eastAsia="ru-RU"/>
              </w:rPr>
            </w:pPr>
            <w:r w:rsidRPr="0090608D">
              <w:rPr>
                <w:rFonts w:ascii="Times New Roman" w:eastAsia="Times New Roman" w:hAnsi="Times New Roman" w:cs="Times New Roman"/>
                <w:sz w:val="28"/>
                <w:szCs w:val="28"/>
                <w:lang w:val="kk-KZ" w:eastAsia="ru-RU"/>
              </w:rPr>
              <w:t>9-қосымша</w:t>
            </w:r>
          </w:p>
        </w:tc>
      </w:tr>
    </w:tbl>
    <w:p w:rsidR="00231BEB" w:rsidRPr="0090608D" w:rsidRDefault="00231BEB" w:rsidP="00425E6C">
      <w:pPr>
        <w:shd w:val="clear" w:color="auto" w:fill="FFFFFF"/>
        <w:spacing w:after="0" w:line="240" w:lineRule="auto"/>
        <w:ind w:left="5103"/>
        <w:jc w:val="center"/>
        <w:textAlignment w:val="baseline"/>
        <w:rPr>
          <w:rFonts w:ascii="Times New Roman" w:eastAsia="Times New Roman" w:hAnsi="Times New Roman" w:cs="Times New Roman"/>
          <w:sz w:val="28"/>
          <w:szCs w:val="28"/>
          <w:lang w:eastAsia="ru-RU"/>
        </w:rPr>
      </w:pPr>
    </w:p>
    <w:p w:rsidR="00231BEB" w:rsidRPr="0090608D" w:rsidRDefault="00231BEB" w:rsidP="00425E6C">
      <w:pPr>
        <w:shd w:val="clear" w:color="auto" w:fill="FFFFFF"/>
        <w:spacing w:after="0" w:line="240" w:lineRule="auto"/>
        <w:ind w:left="5103"/>
        <w:jc w:val="center"/>
        <w:textAlignment w:val="baseline"/>
        <w:rPr>
          <w:rFonts w:ascii="Times New Roman" w:eastAsia="Times New Roman" w:hAnsi="Times New Roman" w:cs="Times New Roman"/>
          <w:sz w:val="28"/>
          <w:szCs w:val="28"/>
          <w:lang w:eastAsia="ru-RU"/>
        </w:rPr>
      </w:pPr>
    </w:p>
    <w:p w:rsidR="00A632B4" w:rsidRPr="0090608D" w:rsidRDefault="00A632B4" w:rsidP="00A632B4">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eastAsia="ru-RU"/>
        </w:rPr>
      </w:pPr>
      <w:r w:rsidRPr="0090608D">
        <w:rPr>
          <w:rFonts w:ascii="Times New Roman" w:eastAsia="Times New Roman" w:hAnsi="Times New Roman" w:cs="Times New Roman"/>
          <w:b/>
          <w:sz w:val="28"/>
          <w:szCs w:val="28"/>
          <w:lang w:val="kk-KZ" w:eastAsia="ru-RU"/>
        </w:rPr>
        <w:t>М</w:t>
      </w:r>
      <w:proofErr w:type="spellStart"/>
      <w:r w:rsidRPr="0090608D">
        <w:rPr>
          <w:rFonts w:ascii="Times New Roman" w:eastAsia="Times New Roman" w:hAnsi="Times New Roman" w:cs="Times New Roman"/>
          <w:b/>
          <w:sz w:val="28"/>
          <w:szCs w:val="28"/>
          <w:lang w:eastAsia="ru-RU"/>
        </w:rPr>
        <w:t>үліктік</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жалдау</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жалдау</w:t>
      </w:r>
      <w:proofErr w:type="spellEnd"/>
      <w:r w:rsidRPr="0090608D">
        <w:rPr>
          <w:rFonts w:ascii="Times New Roman" w:eastAsia="Times New Roman" w:hAnsi="Times New Roman" w:cs="Times New Roman"/>
          <w:b/>
          <w:sz w:val="28"/>
          <w:szCs w:val="28"/>
          <w:lang w:eastAsia="ru-RU"/>
        </w:rPr>
        <w:t>)</w:t>
      </w:r>
      <w:proofErr w:type="spellStart"/>
      <w:r w:rsidRPr="0090608D">
        <w:rPr>
          <w:rFonts w:ascii="Times New Roman" w:eastAsia="Times New Roman" w:hAnsi="Times New Roman" w:cs="Times New Roman"/>
          <w:b/>
          <w:sz w:val="28"/>
          <w:szCs w:val="28"/>
          <w:lang w:eastAsia="ru-RU"/>
        </w:rPr>
        <w:t>шарттарының</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тізілімі</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нысанындағы</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кірістер</w:t>
      </w:r>
      <w:proofErr w:type="spellEnd"/>
    </w:p>
    <w:p w:rsidR="00A632B4" w:rsidRPr="0090608D" w:rsidRDefault="00A632B4" w:rsidP="00A632B4">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eastAsia="ru-RU"/>
        </w:rPr>
      </w:pPr>
      <w:r w:rsidRPr="0090608D">
        <w:rPr>
          <w:rFonts w:ascii="Times New Roman" w:eastAsia="Times New Roman" w:hAnsi="Times New Roman" w:cs="Times New Roman"/>
          <w:b/>
          <w:sz w:val="28"/>
          <w:szCs w:val="28"/>
          <w:lang w:eastAsia="ru-RU"/>
        </w:rPr>
        <w:t xml:space="preserve">(871.00-нысан) </w:t>
      </w:r>
      <w:proofErr w:type="spellStart"/>
      <w:r w:rsidRPr="0090608D">
        <w:rPr>
          <w:rFonts w:ascii="Times New Roman" w:eastAsia="Times New Roman" w:hAnsi="Times New Roman" w:cs="Times New Roman"/>
          <w:b/>
          <w:sz w:val="28"/>
          <w:szCs w:val="28"/>
          <w:lang w:eastAsia="ru-RU"/>
        </w:rPr>
        <w:t>сауда</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объектілерін</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сауда</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объектілеріндегі</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оның</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ішінде</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сауда</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базарларындағы</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сауда</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орындарын</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уақытша</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иеленуге</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және</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пайдалануға</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беретін</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тұлға</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жалға</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беруші</w:t>
      </w:r>
      <w:proofErr w:type="spellEnd"/>
      <w:r w:rsidRPr="0090608D">
        <w:rPr>
          <w:rFonts w:ascii="Times New Roman" w:eastAsia="Times New Roman" w:hAnsi="Times New Roman" w:cs="Times New Roman"/>
          <w:b/>
          <w:sz w:val="28"/>
          <w:szCs w:val="28"/>
          <w:lang w:eastAsia="ru-RU"/>
        </w:rPr>
        <w:t xml:space="preserve">) </w:t>
      </w:r>
      <w:r w:rsidR="005A0095" w:rsidRPr="0090608D">
        <w:rPr>
          <w:rFonts w:ascii="Times New Roman" w:eastAsia="Times New Roman" w:hAnsi="Times New Roman" w:cs="Times New Roman"/>
          <w:b/>
          <w:sz w:val="28"/>
          <w:szCs w:val="28"/>
          <w:lang w:val="kk-KZ" w:eastAsia="ru-RU"/>
        </w:rPr>
        <w:t>м</w:t>
      </w:r>
      <w:proofErr w:type="spellStart"/>
      <w:r w:rsidRPr="0090608D">
        <w:rPr>
          <w:rFonts w:ascii="Times New Roman" w:eastAsia="Times New Roman" w:hAnsi="Times New Roman" w:cs="Times New Roman"/>
          <w:b/>
          <w:sz w:val="28"/>
          <w:szCs w:val="28"/>
          <w:lang w:eastAsia="ru-RU"/>
        </w:rPr>
        <w:t>емлекеттік</w:t>
      </w:r>
      <w:proofErr w:type="spellEnd"/>
      <w:r w:rsidRPr="0090608D">
        <w:rPr>
          <w:rFonts w:ascii="Times New Roman" w:eastAsia="Times New Roman" w:hAnsi="Times New Roman" w:cs="Times New Roman"/>
          <w:b/>
          <w:sz w:val="28"/>
          <w:szCs w:val="28"/>
          <w:lang w:eastAsia="ru-RU"/>
        </w:rPr>
        <w:t xml:space="preserve"> </w:t>
      </w:r>
      <w:r w:rsidR="005A0095" w:rsidRPr="0090608D">
        <w:rPr>
          <w:rFonts w:ascii="Times New Roman" w:eastAsia="Times New Roman" w:hAnsi="Times New Roman" w:cs="Times New Roman"/>
          <w:b/>
          <w:sz w:val="28"/>
          <w:szCs w:val="28"/>
          <w:lang w:val="kk-KZ" w:eastAsia="ru-RU"/>
        </w:rPr>
        <w:t xml:space="preserve">кірістер </w:t>
      </w:r>
      <w:proofErr w:type="spellStart"/>
      <w:r w:rsidRPr="0090608D">
        <w:rPr>
          <w:rFonts w:ascii="Times New Roman" w:eastAsia="Times New Roman" w:hAnsi="Times New Roman" w:cs="Times New Roman"/>
          <w:b/>
          <w:sz w:val="28"/>
          <w:szCs w:val="28"/>
          <w:lang w:eastAsia="ru-RU"/>
        </w:rPr>
        <w:t>органдарға</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ұсыну</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және</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жасау</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қағидалары</w:t>
      </w:r>
      <w:proofErr w:type="spellEnd"/>
    </w:p>
    <w:p w:rsidR="00A632B4" w:rsidRDefault="00A632B4" w:rsidP="00A632B4">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eastAsia="ru-RU"/>
        </w:rPr>
      </w:pPr>
    </w:p>
    <w:p w:rsidR="0090608D" w:rsidRPr="0090608D" w:rsidRDefault="0090608D" w:rsidP="00A632B4">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eastAsia="ru-RU"/>
        </w:rPr>
      </w:pPr>
    </w:p>
    <w:p w:rsidR="00056ECF" w:rsidRPr="0090608D" w:rsidRDefault="005A0095" w:rsidP="005A0095">
      <w:pPr>
        <w:shd w:val="clear" w:color="auto" w:fill="FFFFFF"/>
        <w:spacing w:after="0" w:line="240" w:lineRule="auto"/>
        <w:jc w:val="center"/>
        <w:textAlignment w:val="baseline"/>
        <w:rPr>
          <w:rFonts w:ascii="Times New Roman" w:eastAsia="Times New Roman" w:hAnsi="Times New Roman" w:cs="Times New Roman"/>
          <w:b/>
          <w:sz w:val="28"/>
          <w:szCs w:val="28"/>
          <w:lang w:eastAsia="ru-RU"/>
        </w:rPr>
      </w:pPr>
      <w:r w:rsidRPr="0090608D">
        <w:rPr>
          <w:rFonts w:ascii="Times New Roman" w:eastAsia="Times New Roman" w:hAnsi="Times New Roman" w:cs="Times New Roman"/>
          <w:b/>
          <w:sz w:val="28"/>
          <w:szCs w:val="28"/>
          <w:lang w:eastAsia="ru-RU"/>
        </w:rPr>
        <w:t xml:space="preserve">1-тарау. </w:t>
      </w:r>
      <w:proofErr w:type="spellStart"/>
      <w:r w:rsidRPr="0090608D">
        <w:rPr>
          <w:rFonts w:ascii="Times New Roman" w:eastAsia="Times New Roman" w:hAnsi="Times New Roman" w:cs="Times New Roman"/>
          <w:b/>
          <w:sz w:val="28"/>
          <w:szCs w:val="28"/>
          <w:lang w:eastAsia="ru-RU"/>
        </w:rPr>
        <w:t>Жалпы</w:t>
      </w:r>
      <w:proofErr w:type="spellEnd"/>
      <w:r w:rsidRPr="0090608D">
        <w:rPr>
          <w:rFonts w:ascii="Times New Roman" w:eastAsia="Times New Roman" w:hAnsi="Times New Roman" w:cs="Times New Roman"/>
          <w:b/>
          <w:sz w:val="28"/>
          <w:szCs w:val="28"/>
          <w:lang w:eastAsia="ru-RU"/>
        </w:rPr>
        <w:t xml:space="preserve"> </w:t>
      </w:r>
      <w:proofErr w:type="spellStart"/>
      <w:r w:rsidRPr="0090608D">
        <w:rPr>
          <w:rFonts w:ascii="Times New Roman" w:eastAsia="Times New Roman" w:hAnsi="Times New Roman" w:cs="Times New Roman"/>
          <w:b/>
          <w:sz w:val="28"/>
          <w:szCs w:val="28"/>
          <w:lang w:eastAsia="ru-RU"/>
        </w:rPr>
        <w:t>ережелер</w:t>
      </w:r>
      <w:proofErr w:type="spellEnd"/>
    </w:p>
    <w:p w:rsidR="005A0095" w:rsidRPr="0090608D" w:rsidRDefault="005A0095" w:rsidP="005A009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p>
    <w:p w:rsidR="00A632B4" w:rsidRPr="0090608D" w:rsidRDefault="005A0095" w:rsidP="005A0095">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val="kk-KZ" w:eastAsia="ru-RU"/>
        </w:rPr>
      </w:pPr>
      <w:proofErr w:type="spellStart"/>
      <w:r w:rsidRPr="0090608D">
        <w:rPr>
          <w:rFonts w:ascii="Times New Roman" w:eastAsia="Times New Roman" w:hAnsi="Times New Roman" w:cs="Times New Roman"/>
          <w:spacing w:val="2"/>
          <w:sz w:val="28"/>
          <w:szCs w:val="28"/>
          <w:lang w:eastAsia="ru-RU"/>
        </w:rPr>
        <w:t>Мүліктік</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жалдау</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жалдау</w:t>
      </w:r>
      <w:proofErr w:type="spellEnd"/>
      <w:r w:rsidRPr="0090608D">
        <w:rPr>
          <w:rFonts w:ascii="Times New Roman" w:eastAsia="Times New Roman" w:hAnsi="Times New Roman" w:cs="Times New Roman"/>
          <w:spacing w:val="2"/>
          <w:sz w:val="28"/>
          <w:szCs w:val="28"/>
          <w:lang w:eastAsia="ru-RU"/>
        </w:rPr>
        <w:t>)</w:t>
      </w:r>
      <w:proofErr w:type="spellStart"/>
      <w:r w:rsidRPr="0090608D">
        <w:rPr>
          <w:rFonts w:ascii="Times New Roman" w:eastAsia="Times New Roman" w:hAnsi="Times New Roman" w:cs="Times New Roman"/>
          <w:spacing w:val="2"/>
          <w:sz w:val="28"/>
          <w:szCs w:val="28"/>
          <w:lang w:eastAsia="ru-RU"/>
        </w:rPr>
        <w:t>шарттарының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тізілімі</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нысанындағы</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кірістер</w:t>
      </w:r>
      <w:proofErr w:type="spellEnd"/>
      <w:r w:rsidRPr="0090608D">
        <w:rPr>
          <w:rFonts w:ascii="Times New Roman" w:eastAsia="Times New Roman" w:hAnsi="Times New Roman" w:cs="Times New Roman"/>
          <w:spacing w:val="2"/>
          <w:sz w:val="28"/>
          <w:szCs w:val="28"/>
          <w:lang w:val="kk-KZ" w:eastAsia="ru-RU"/>
        </w:rPr>
        <w:t xml:space="preserve"> </w:t>
      </w:r>
      <w:r w:rsidRPr="0090608D">
        <w:rPr>
          <w:rFonts w:ascii="Times New Roman" w:eastAsia="Times New Roman" w:hAnsi="Times New Roman" w:cs="Times New Roman"/>
          <w:spacing w:val="2"/>
          <w:sz w:val="28"/>
          <w:szCs w:val="28"/>
          <w:lang w:eastAsia="ru-RU"/>
        </w:rPr>
        <w:t xml:space="preserve">(871.00-нысан)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объектілерін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объектілеріндегі</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оның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ішінде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базарларындағы</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орындарын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уақытша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иеленуге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және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пайдалануға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беретін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тұлға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жалға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беруші</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мемлекеттік</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кірістер</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органдарға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ұсыну</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және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жасау</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қағидалары</w:t>
      </w:r>
      <w:proofErr w:type="spellEnd"/>
      <w:r w:rsidRPr="0090608D">
        <w:rPr>
          <w:rFonts w:ascii="Times New Roman" w:eastAsia="Times New Roman" w:hAnsi="Times New Roman" w:cs="Times New Roman"/>
          <w:spacing w:val="2"/>
          <w:sz w:val="28"/>
          <w:szCs w:val="28"/>
          <w:lang w:eastAsia="ru-RU"/>
        </w:rPr>
        <w:t xml:space="preserve"> </w:t>
      </w:r>
      <w:r w:rsidR="00A632B4" w:rsidRPr="0090608D">
        <w:rPr>
          <w:rFonts w:ascii="Times New Roman" w:eastAsia="Times New Roman" w:hAnsi="Times New Roman" w:cs="Times New Roman"/>
          <w:spacing w:val="2"/>
          <w:sz w:val="28"/>
          <w:szCs w:val="28"/>
          <w:lang w:eastAsia="ru-RU"/>
        </w:rPr>
        <w:t>(</w:t>
      </w:r>
      <w:proofErr w:type="spellStart"/>
      <w:r w:rsidR="00A632B4" w:rsidRPr="0090608D">
        <w:rPr>
          <w:rFonts w:ascii="Times New Roman" w:eastAsia="Times New Roman" w:hAnsi="Times New Roman" w:cs="Times New Roman"/>
          <w:spacing w:val="2"/>
          <w:sz w:val="28"/>
          <w:szCs w:val="28"/>
          <w:lang w:eastAsia="ru-RU"/>
        </w:rPr>
        <w:t>бұдан</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әрі</w:t>
      </w:r>
      <w:proofErr w:type="spellEnd"/>
      <w:r w:rsidRPr="0090608D">
        <w:rPr>
          <w:rFonts w:ascii="Times New Roman" w:eastAsia="Times New Roman" w:hAnsi="Times New Roman" w:cs="Times New Roman"/>
          <w:spacing w:val="2"/>
          <w:sz w:val="28"/>
          <w:szCs w:val="28"/>
          <w:lang w:val="kk-KZ" w:eastAsia="ru-RU"/>
        </w:rPr>
        <w:t xml:space="preserve"> </w:t>
      </w:r>
      <w:r w:rsidRPr="0090608D">
        <w:rPr>
          <w:rFonts w:ascii="Times New Roman" w:eastAsia="Times New Roman" w:hAnsi="Times New Roman" w:cs="Times New Roman"/>
          <w:spacing w:val="2"/>
          <w:sz w:val="28"/>
          <w:szCs w:val="28"/>
          <w:lang w:eastAsia="ru-RU"/>
        </w:rPr>
        <w:t>–</w:t>
      </w:r>
      <w:r w:rsidRPr="0090608D">
        <w:rPr>
          <w:rFonts w:ascii="Times New Roman" w:eastAsia="Times New Roman" w:hAnsi="Times New Roman" w:cs="Times New Roman"/>
          <w:spacing w:val="2"/>
          <w:sz w:val="28"/>
          <w:szCs w:val="28"/>
          <w:lang w:val="kk-KZ" w:eastAsia="ru-RU"/>
        </w:rPr>
        <w:t xml:space="preserve"> Қ</w:t>
      </w:r>
      <w:proofErr w:type="spellStart"/>
      <w:r w:rsidRPr="0090608D">
        <w:rPr>
          <w:rFonts w:ascii="Times New Roman" w:eastAsia="Times New Roman" w:hAnsi="Times New Roman" w:cs="Times New Roman"/>
          <w:spacing w:val="2"/>
          <w:sz w:val="28"/>
          <w:szCs w:val="28"/>
          <w:lang w:eastAsia="ru-RU"/>
        </w:rPr>
        <w:t>ағида</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Қазақстан</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Республикасы</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Салық</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кодексінің</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бұдан</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әрі</w:t>
      </w:r>
      <w:proofErr w:type="spellEnd"/>
      <w:r w:rsidR="00A632B4" w:rsidRPr="0090608D">
        <w:rPr>
          <w:rFonts w:ascii="Times New Roman" w:eastAsia="Times New Roman" w:hAnsi="Times New Roman" w:cs="Times New Roman"/>
          <w:spacing w:val="2"/>
          <w:sz w:val="28"/>
          <w:szCs w:val="28"/>
          <w:lang w:eastAsia="ru-RU"/>
        </w:rPr>
        <w:t xml:space="preserve"> – </w:t>
      </w:r>
      <w:proofErr w:type="spellStart"/>
      <w:r w:rsidR="00A632B4" w:rsidRPr="0090608D">
        <w:rPr>
          <w:rFonts w:ascii="Times New Roman" w:eastAsia="Times New Roman" w:hAnsi="Times New Roman" w:cs="Times New Roman"/>
          <w:spacing w:val="2"/>
          <w:sz w:val="28"/>
          <w:szCs w:val="28"/>
          <w:lang w:eastAsia="ru-RU"/>
        </w:rPr>
        <w:t>Салық</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кодексі</w:t>
      </w:r>
      <w:proofErr w:type="spellEnd"/>
      <w:r w:rsidR="00A632B4" w:rsidRPr="0090608D">
        <w:rPr>
          <w:rFonts w:ascii="Times New Roman" w:eastAsia="Times New Roman" w:hAnsi="Times New Roman" w:cs="Times New Roman"/>
          <w:spacing w:val="2"/>
          <w:sz w:val="28"/>
          <w:szCs w:val="28"/>
          <w:lang w:eastAsia="ru-RU"/>
        </w:rPr>
        <w:t xml:space="preserve">) 56-бабының 14-тармағына </w:t>
      </w:r>
      <w:proofErr w:type="spellStart"/>
      <w:r w:rsidR="00A632B4" w:rsidRPr="0090608D">
        <w:rPr>
          <w:rFonts w:ascii="Times New Roman" w:eastAsia="Times New Roman" w:hAnsi="Times New Roman" w:cs="Times New Roman"/>
          <w:spacing w:val="2"/>
          <w:sz w:val="28"/>
          <w:szCs w:val="28"/>
          <w:lang w:eastAsia="ru-RU"/>
        </w:rPr>
        <w:t>сәйкес</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әзірленді</w:t>
      </w:r>
      <w:proofErr w:type="spellEnd"/>
      <w:r w:rsidR="00A632B4" w:rsidRPr="0090608D">
        <w:rPr>
          <w:rFonts w:ascii="Times New Roman" w:eastAsia="Times New Roman" w:hAnsi="Times New Roman" w:cs="Times New Roman"/>
          <w:spacing w:val="2"/>
          <w:sz w:val="28"/>
          <w:szCs w:val="28"/>
          <w:lang w:eastAsia="ru-RU"/>
        </w:rPr>
        <w:t xml:space="preserve"> </w:t>
      </w:r>
      <w:proofErr w:type="spellStart"/>
      <w:r w:rsidR="00A632B4" w:rsidRPr="0090608D">
        <w:rPr>
          <w:rFonts w:ascii="Times New Roman" w:eastAsia="Times New Roman" w:hAnsi="Times New Roman" w:cs="Times New Roman"/>
          <w:spacing w:val="2"/>
          <w:sz w:val="28"/>
          <w:szCs w:val="28"/>
          <w:lang w:eastAsia="ru-RU"/>
        </w:rPr>
        <w:t>және</w:t>
      </w:r>
      <w:proofErr w:type="spellEnd"/>
      <w:r w:rsidR="00A632B4" w:rsidRPr="0090608D">
        <w:rPr>
          <w:rFonts w:ascii="Times New Roman" w:eastAsia="Times New Roman" w:hAnsi="Times New Roman" w:cs="Times New Roman"/>
          <w:spacing w:val="2"/>
          <w:sz w:val="28"/>
          <w:szCs w:val="28"/>
          <w:lang w:eastAsia="ru-RU"/>
        </w:rPr>
        <w:t xml:space="preserve"> </w:t>
      </w:r>
      <w:r w:rsidRPr="0090608D">
        <w:rPr>
          <w:rFonts w:ascii="Times New Roman" w:eastAsia="Times New Roman" w:hAnsi="Times New Roman" w:cs="Times New Roman"/>
          <w:spacing w:val="2"/>
          <w:sz w:val="28"/>
          <w:szCs w:val="28"/>
          <w:lang w:val="kk-KZ"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объектілерін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объектілеріндегі</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оның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ішінде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базарларындағы</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орындарын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бұдан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әрі</w:t>
      </w:r>
      <w:proofErr w:type="spellEnd"/>
      <w:r w:rsidRPr="0090608D">
        <w:rPr>
          <w:rFonts w:ascii="Times New Roman" w:eastAsia="Times New Roman" w:hAnsi="Times New Roman" w:cs="Times New Roman"/>
          <w:spacing w:val="2"/>
          <w:sz w:val="28"/>
          <w:szCs w:val="28"/>
          <w:lang w:eastAsia="ru-RU"/>
        </w:rPr>
        <w:t xml:space="preserve"> – </w:t>
      </w:r>
      <w:proofErr w:type="spellStart"/>
      <w:r w:rsidRPr="0090608D">
        <w:rPr>
          <w:rFonts w:ascii="Times New Roman" w:eastAsia="Times New Roman" w:hAnsi="Times New Roman" w:cs="Times New Roman"/>
          <w:spacing w:val="2"/>
          <w:sz w:val="28"/>
          <w:szCs w:val="28"/>
          <w:lang w:eastAsia="ru-RU"/>
        </w:rPr>
        <w:t>тұлға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жалға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беруші</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уақытша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иеленуге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және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пайдалануға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беретін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тұлғаның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жалға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берушінің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мүліктік</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жалдау</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жалға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алу</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шарттарының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тізілімін</w:t>
      </w:r>
      <w:proofErr w:type="spellEnd"/>
      <w:r w:rsidRPr="0090608D">
        <w:rPr>
          <w:rFonts w:ascii="Times New Roman" w:eastAsia="Times New Roman" w:hAnsi="Times New Roman" w:cs="Times New Roman"/>
          <w:spacing w:val="2"/>
          <w:sz w:val="28"/>
          <w:szCs w:val="28"/>
          <w:lang w:eastAsia="ru-RU"/>
        </w:rPr>
        <w:t xml:space="preserve"> (871.00-нысан) </w:t>
      </w:r>
      <w:proofErr w:type="spellStart"/>
      <w:r w:rsidRPr="0090608D">
        <w:rPr>
          <w:rFonts w:ascii="Times New Roman" w:eastAsia="Times New Roman" w:hAnsi="Times New Roman" w:cs="Times New Roman"/>
          <w:spacing w:val="2"/>
          <w:sz w:val="28"/>
          <w:szCs w:val="28"/>
          <w:lang w:eastAsia="ru-RU"/>
        </w:rPr>
        <w:t>жасау</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және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Мемлекеттік</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кірістер</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органдарына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ұсыну</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тәртібін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айқындайды</w:t>
      </w:r>
      <w:proofErr w:type="spellEnd"/>
      <w:r w:rsidRPr="0090608D">
        <w:rPr>
          <w:rFonts w:ascii="Times New Roman" w:eastAsia="Times New Roman" w:hAnsi="Times New Roman" w:cs="Times New Roman"/>
          <w:spacing w:val="2"/>
          <w:sz w:val="28"/>
          <w:szCs w:val="28"/>
          <w:lang w:eastAsia="ru-RU"/>
        </w:rPr>
        <w:t>.</w:t>
      </w:r>
      <w:r w:rsidRPr="0090608D">
        <w:rPr>
          <w:rFonts w:ascii="Times New Roman" w:eastAsia="Times New Roman" w:hAnsi="Times New Roman" w:cs="Times New Roman"/>
          <w:spacing w:val="2"/>
          <w:sz w:val="28"/>
          <w:szCs w:val="28"/>
          <w:lang w:val="kk-KZ" w:eastAsia="ru-RU"/>
        </w:rPr>
        <w:t xml:space="preserve"> </w:t>
      </w:r>
      <w:r w:rsidR="00A632B4" w:rsidRPr="0090608D">
        <w:rPr>
          <w:rFonts w:ascii="Times New Roman" w:eastAsia="Times New Roman" w:hAnsi="Times New Roman" w:cs="Times New Roman"/>
          <w:spacing w:val="2"/>
          <w:sz w:val="28"/>
          <w:szCs w:val="28"/>
          <w:lang w:val="kk-KZ" w:eastAsia="ru-RU"/>
        </w:rPr>
        <w:t>Шарттар тізілімі осы бұйрыққа 8 – қосымшаға сәйкес нысан бойынша (бұдан әрі</w:t>
      </w:r>
      <w:r w:rsidRPr="0090608D">
        <w:rPr>
          <w:rFonts w:ascii="Times New Roman" w:eastAsia="Times New Roman" w:hAnsi="Times New Roman" w:cs="Times New Roman"/>
          <w:spacing w:val="2"/>
          <w:sz w:val="28"/>
          <w:szCs w:val="28"/>
          <w:lang w:val="kk-KZ" w:eastAsia="ru-RU"/>
        </w:rPr>
        <w:t xml:space="preserve"> – Т</w:t>
      </w:r>
      <w:r w:rsidR="00A632B4" w:rsidRPr="0090608D">
        <w:rPr>
          <w:rFonts w:ascii="Times New Roman" w:eastAsia="Times New Roman" w:hAnsi="Times New Roman" w:cs="Times New Roman"/>
          <w:spacing w:val="2"/>
          <w:sz w:val="28"/>
          <w:szCs w:val="28"/>
          <w:lang w:val="kk-KZ" w:eastAsia="ru-RU"/>
        </w:rPr>
        <w:t>ізілім) ұсынылады.</w:t>
      </w:r>
    </w:p>
    <w:p w:rsidR="005A0095" w:rsidRPr="0090608D" w:rsidRDefault="00231BEB" w:rsidP="0090674F">
      <w:pPr>
        <w:spacing w:after="0" w:line="240" w:lineRule="auto"/>
        <w:ind w:firstLine="709"/>
        <w:jc w:val="both"/>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2. </w:t>
      </w:r>
      <w:r w:rsidR="005A0095" w:rsidRPr="0090608D">
        <w:rPr>
          <w:rFonts w:ascii="Times New Roman" w:eastAsia="Times New Roman" w:hAnsi="Times New Roman" w:cs="Times New Roman"/>
          <w:spacing w:val="2"/>
          <w:sz w:val="28"/>
          <w:szCs w:val="28"/>
          <w:lang w:val="kk-KZ" w:eastAsia="ru-RU"/>
        </w:rPr>
        <w:t xml:space="preserve">Тізілім тізілімнің өзінен (871.00-нысан) және </w:t>
      </w:r>
      <w:r w:rsidR="0090674F" w:rsidRPr="0090608D">
        <w:rPr>
          <w:rFonts w:ascii="Times New Roman" w:eastAsia="Times New Roman" w:hAnsi="Times New Roman" w:cs="Times New Roman"/>
          <w:spacing w:val="2"/>
          <w:sz w:val="28"/>
          <w:szCs w:val="28"/>
          <w:lang w:val="kk-KZ" w:eastAsia="ru-RU"/>
        </w:rPr>
        <w:t xml:space="preserve">есепті кезеңдегі үшін </w:t>
      </w:r>
      <w:r w:rsidR="005A0095" w:rsidRPr="0090608D">
        <w:rPr>
          <w:rFonts w:ascii="Times New Roman" w:eastAsia="Times New Roman" w:hAnsi="Times New Roman" w:cs="Times New Roman"/>
          <w:spacing w:val="2"/>
          <w:sz w:val="28"/>
          <w:szCs w:val="28"/>
          <w:lang w:val="kk-KZ" w:eastAsia="ru-RU"/>
        </w:rPr>
        <w:t>сауда объектілерін, сауда объектілеріндегі, оның ішінде сауда базарларындағы сауда орындарын уақытша иеленуге және пайдалануға беретін адамдардың (жалға берушілердің) мүліктік жалдау (жалдау) шарттары бойынша мәліметтерді көрсетуге арналған</w:t>
      </w:r>
      <w:r w:rsidR="0090674F" w:rsidRPr="0090608D">
        <w:rPr>
          <w:rFonts w:ascii="Times New Roman" w:eastAsia="Times New Roman" w:hAnsi="Times New Roman" w:cs="Times New Roman"/>
          <w:spacing w:val="2"/>
          <w:sz w:val="28"/>
          <w:szCs w:val="28"/>
          <w:lang w:val="kk-KZ" w:eastAsia="ru-RU"/>
        </w:rPr>
        <w:t xml:space="preserve"> оған қосымшадан (871.01-нысан) тұрады</w:t>
      </w:r>
      <w:r w:rsidR="005A0095" w:rsidRPr="0090608D">
        <w:rPr>
          <w:rFonts w:ascii="Times New Roman" w:eastAsia="Times New Roman" w:hAnsi="Times New Roman" w:cs="Times New Roman"/>
          <w:spacing w:val="2"/>
          <w:sz w:val="28"/>
          <w:szCs w:val="28"/>
          <w:lang w:val="kk-KZ" w:eastAsia="ru-RU"/>
        </w:rPr>
        <w:t>.</w:t>
      </w:r>
    </w:p>
    <w:p w:rsidR="0090674F"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3. </w:t>
      </w:r>
      <w:r w:rsidR="0090674F" w:rsidRPr="0090608D">
        <w:rPr>
          <w:rFonts w:ascii="Times New Roman" w:eastAsia="Times New Roman" w:hAnsi="Times New Roman" w:cs="Times New Roman"/>
          <w:spacing w:val="2"/>
          <w:sz w:val="28"/>
          <w:szCs w:val="28"/>
          <w:lang w:val="kk-KZ" w:eastAsia="ru-RU"/>
        </w:rPr>
        <w:t>Тізілімді толтыру кезінде түзетуге, өшіруге және тазалауға жол берілмейді.</w:t>
      </w:r>
    </w:p>
    <w:p w:rsidR="0090674F"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4. </w:t>
      </w:r>
      <w:r w:rsidR="0090674F" w:rsidRPr="0090608D">
        <w:rPr>
          <w:rFonts w:ascii="Times New Roman" w:eastAsia="Times New Roman" w:hAnsi="Times New Roman" w:cs="Times New Roman"/>
          <w:spacing w:val="2"/>
          <w:sz w:val="28"/>
          <w:szCs w:val="28"/>
          <w:lang w:val="kk-KZ" w:eastAsia="ru-RU"/>
        </w:rPr>
        <w:t>Сомалардың теріс мәндері тізілімнің тиісті жолының (бағанының) бірінші сол жақтағы торкөзінде «–» белгісімен белгіленеді.</w:t>
      </w:r>
    </w:p>
    <w:p w:rsidR="0090674F"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5. </w:t>
      </w:r>
      <w:r w:rsidR="0090674F" w:rsidRPr="0090608D">
        <w:rPr>
          <w:rFonts w:ascii="Times New Roman" w:eastAsia="Times New Roman" w:hAnsi="Times New Roman" w:cs="Times New Roman"/>
          <w:spacing w:val="2"/>
          <w:sz w:val="28"/>
          <w:szCs w:val="28"/>
          <w:lang w:val="kk-KZ" w:eastAsia="ru-RU"/>
        </w:rPr>
        <w:t>Көрсеткіштер болмаған кезде тізілімнің тиісті төркөздері толтырылмайды.</w:t>
      </w:r>
    </w:p>
    <w:p w:rsidR="0090608D" w:rsidRPr="0090608D" w:rsidRDefault="0090608D"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Көрсеткіштер болмаған кезде Тізілімнің тиісті торкөздері толтырылмайды.</w:t>
      </w:r>
    </w:p>
    <w:p w:rsidR="00EA111F"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6. </w:t>
      </w:r>
      <w:r w:rsidR="00EA111F" w:rsidRPr="0090608D">
        <w:rPr>
          <w:rFonts w:ascii="Times New Roman" w:eastAsia="Times New Roman" w:hAnsi="Times New Roman" w:cs="Times New Roman"/>
          <w:spacing w:val="2"/>
          <w:sz w:val="28"/>
          <w:szCs w:val="28"/>
          <w:lang w:val="kk-KZ" w:eastAsia="ru-RU"/>
        </w:rPr>
        <w:t>Тізілімге қосымша тізілімдегі тиісті көрсеткіштерді ашып көрсетуді талап ететін жолдарды толтыру кезінде жасалады.</w:t>
      </w:r>
    </w:p>
    <w:p w:rsidR="00EA111F"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7. </w:t>
      </w:r>
      <w:r w:rsidR="00EA111F" w:rsidRPr="0090608D">
        <w:rPr>
          <w:rFonts w:ascii="Times New Roman" w:eastAsia="Times New Roman" w:hAnsi="Times New Roman" w:cs="Times New Roman"/>
          <w:spacing w:val="2"/>
          <w:sz w:val="28"/>
          <w:szCs w:val="28"/>
          <w:lang w:val="kk-KZ" w:eastAsia="ru-RU"/>
        </w:rPr>
        <w:t>Тізілімге қосымшаның парағында бар жолдардағы көрсеткіштердің саны асып кеткен жағдайда тізілімге қосымшаның осындай парағы қосымша толтырылады.</w:t>
      </w:r>
    </w:p>
    <w:p w:rsidR="00231BEB"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lastRenderedPageBreak/>
        <w:t xml:space="preserve">8. </w:t>
      </w:r>
      <w:r w:rsidR="00EA111F" w:rsidRPr="00113CA3">
        <w:rPr>
          <w:rFonts w:ascii="Times New Roman" w:eastAsia="Times New Roman" w:hAnsi="Times New Roman" w:cs="Times New Roman"/>
          <w:spacing w:val="2"/>
          <w:sz w:val="28"/>
          <w:szCs w:val="28"/>
          <w:lang w:val="kk-KZ" w:eastAsia="ru-RU"/>
        </w:rPr>
        <w:t>Тізілімді жасау кезінде:</w:t>
      </w:r>
    </w:p>
    <w:p w:rsidR="00EA111F"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1) </w:t>
      </w:r>
      <w:r w:rsidR="00EA111F" w:rsidRPr="00113CA3">
        <w:rPr>
          <w:rFonts w:ascii="Times New Roman" w:eastAsia="Times New Roman" w:hAnsi="Times New Roman" w:cs="Times New Roman"/>
          <w:spacing w:val="2"/>
          <w:sz w:val="28"/>
          <w:szCs w:val="28"/>
          <w:lang w:val="kk-KZ" w:eastAsia="ru-RU"/>
        </w:rPr>
        <w:t>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EA111F"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 2) </w:t>
      </w:r>
      <w:r w:rsidR="00EA111F" w:rsidRPr="00113CA3">
        <w:rPr>
          <w:rFonts w:ascii="Times New Roman" w:eastAsia="Times New Roman" w:hAnsi="Times New Roman" w:cs="Times New Roman"/>
          <w:spacing w:val="2"/>
          <w:sz w:val="28"/>
          <w:szCs w:val="28"/>
          <w:lang w:val="kk-KZ" w:eastAsia="ru-RU"/>
        </w:rPr>
        <w:t>Ақпаратты компьютерлік өңдеуге мүмкіндік беретін электрондық нысанда – мемлекеттік кірістер органдарының есептілігін қабылдау жүйесі арқылы.</w:t>
      </w:r>
    </w:p>
    <w:p w:rsidR="00EA111F"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 9. </w:t>
      </w:r>
      <w:r w:rsidR="00EA111F" w:rsidRPr="00113CA3">
        <w:rPr>
          <w:rFonts w:ascii="Times New Roman" w:eastAsia="Times New Roman" w:hAnsi="Times New Roman" w:cs="Times New Roman"/>
          <w:spacing w:val="2"/>
          <w:sz w:val="28"/>
          <w:szCs w:val="28"/>
          <w:lang w:val="kk-KZ" w:eastAsia="ru-RU"/>
        </w:rPr>
        <w:t>Тізілім қазақ және (немесе) орыс тілдерінде жасалады, қол қойылады, Қазақстан Республикасының заңнамасында белгіленген жағдайларда мөрмен куәландырылады не адамның (жалға берушінің) электрондық цифрлық қолтаңбасымен куәландырылады.</w:t>
      </w:r>
    </w:p>
    <w:p w:rsidR="009414CB" w:rsidRPr="00113CA3" w:rsidRDefault="009414C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98570F" w:rsidRPr="00113CA3" w:rsidRDefault="0098570F"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6C3FFA" w:rsidRPr="00113CA3" w:rsidRDefault="00656746" w:rsidP="00656746">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13CA3">
        <w:rPr>
          <w:rFonts w:ascii="Times New Roman" w:eastAsia="Times New Roman" w:hAnsi="Times New Roman" w:cs="Times New Roman"/>
          <w:b/>
          <w:sz w:val="28"/>
          <w:szCs w:val="28"/>
          <w:lang w:val="kk-KZ" w:eastAsia="ru-RU"/>
        </w:rPr>
        <w:t>2-тарау. Мүліктік жалдау (жалдау) шарттарының тізілімін</w:t>
      </w:r>
      <w:r w:rsidRPr="00113CA3">
        <w:rPr>
          <w:rFonts w:ascii="Times New Roman" w:eastAsia="Times New Roman" w:hAnsi="Times New Roman" w:cs="Times New Roman"/>
          <w:b/>
          <w:sz w:val="28"/>
          <w:szCs w:val="28"/>
          <w:lang w:val="kk-KZ" w:eastAsia="ru-RU"/>
        </w:rPr>
        <w:br/>
        <w:t>толтыру бойынша түсіндірме (871.00-нысан)</w:t>
      </w:r>
    </w:p>
    <w:p w:rsidR="00656746" w:rsidRPr="00113CA3" w:rsidRDefault="00656746" w:rsidP="00656746">
      <w:pPr>
        <w:shd w:val="clear" w:color="auto" w:fill="FFFFFF"/>
        <w:spacing w:after="0" w:line="240" w:lineRule="auto"/>
        <w:jc w:val="center"/>
        <w:textAlignment w:val="baseline"/>
        <w:outlineLvl w:val="2"/>
        <w:rPr>
          <w:rFonts w:ascii="Times New Roman" w:eastAsia="Times New Roman" w:hAnsi="Times New Roman" w:cs="Times New Roman"/>
          <w:sz w:val="28"/>
          <w:szCs w:val="28"/>
          <w:lang w:val="kk-KZ" w:eastAsia="ru-RU"/>
        </w:rPr>
      </w:pPr>
    </w:p>
    <w:p w:rsidR="00231BEB" w:rsidRPr="00113CA3" w:rsidRDefault="004F7046"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10</w:t>
      </w:r>
      <w:r w:rsidR="00231BEB" w:rsidRPr="00113CA3">
        <w:rPr>
          <w:rFonts w:ascii="Times New Roman" w:eastAsia="Times New Roman" w:hAnsi="Times New Roman" w:cs="Times New Roman"/>
          <w:spacing w:val="2"/>
          <w:sz w:val="28"/>
          <w:szCs w:val="28"/>
          <w:lang w:val="kk-KZ" w:eastAsia="ru-RU"/>
        </w:rPr>
        <w:t xml:space="preserve">. </w:t>
      </w:r>
      <w:r w:rsidR="00656746" w:rsidRPr="00113CA3">
        <w:rPr>
          <w:rFonts w:ascii="Times New Roman" w:eastAsia="Times New Roman" w:hAnsi="Times New Roman" w:cs="Times New Roman"/>
          <w:spacing w:val="2"/>
          <w:sz w:val="28"/>
          <w:szCs w:val="28"/>
          <w:lang w:val="kk-KZ" w:eastAsia="ru-RU"/>
        </w:rPr>
        <w:t>«Салық төлеуші туралы жалпы ақпарат» деген бөлімде:</w:t>
      </w:r>
    </w:p>
    <w:p w:rsidR="00656746"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1) </w:t>
      </w:r>
      <w:r w:rsidR="00656746" w:rsidRPr="0090608D">
        <w:rPr>
          <w:rFonts w:ascii="Times New Roman" w:eastAsia="Times New Roman" w:hAnsi="Times New Roman" w:cs="Times New Roman"/>
          <w:spacing w:val="2"/>
          <w:sz w:val="28"/>
          <w:szCs w:val="28"/>
          <w:lang w:val="kk-KZ" w:eastAsia="ru-RU"/>
        </w:rPr>
        <w:t>«ЖСН(БСН)» бағанында тұлғаның (жалға берушінің) жеке сәйкестендіру нөмірі немесе бизнес-сәйкестендіру нөмірі</w:t>
      </w:r>
      <w:r w:rsidR="00113CA3">
        <w:rPr>
          <w:rFonts w:ascii="Times New Roman" w:eastAsia="Times New Roman" w:hAnsi="Times New Roman" w:cs="Times New Roman"/>
          <w:spacing w:val="2"/>
          <w:sz w:val="28"/>
          <w:szCs w:val="28"/>
          <w:lang w:val="kk-KZ" w:eastAsia="ru-RU"/>
        </w:rPr>
        <w:t xml:space="preserve"> </w:t>
      </w:r>
      <w:r w:rsidR="00656746" w:rsidRPr="0090608D">
        <w:rPr>
          <w:rFonts w:ascii="Times New Roman" w:eastAsia="Times New Roman" w:hAnsi="Times New Roman" w:cs="Times New Roman"/>
          <w:spacing w:val="2"/>
          <w:sz w:val="28"/>
          <w:szCs w:val="28"/>
          <w:lang w:val="kk-KZ" w:eastAsia="ru-RU"/>
        </w:rPr>
        <w:t>(бұдан әрі – СТН (БСН)) көрсетіледі;</w:t>
      </w:r>
    </w:p>
    <w:p w:rsidR="00656746"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2) </w:t>
      </w:r>
      <w:r w:rsidR="00656746" w:rsidRPr="0090608D">
        <w:rPr>
          <w:rFonts w:ascii="Times New Roman" w:eastAsia="Times New Roman" w:hAnsi="Times New Roman" w:cs="Times New Roman"/>
          <w:spacing w:val="2"/>
          <w:sz w:val="28"/>
          <w:szCs w:val="28"/>
          <w:lang w:val="kk-KZ" w:eastAsia="ru-RU"/>
        </w:rPr>
        <w:t>тізілім ұсынылатын салық кезеңі (араб цифрларымен көрсетіледі);</w:t>
      </w:r>
    </w:p>
    <w:p w:rsidR="00656746"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3) </w:t>
      </w:r>
      <w:r w:rsidR="00656746" w:rsidRPr="0090608D">
        <w:rPr>
          <w:rFonts w:ascii="Times New Roman" w:eastAsia="Times New Roman" w:hAnsi="Times New Roman" w:cs="Times New Roman"/>
          <w:spacing w:val="2"/>
          <w:sz w:val="28"/>
          <w:szCs w:val="28"/>
          <w:lang w:val="kk-KZ" w:eastAsia="ru-RU"/>
        </w:rPr>
        <w:t>тұлғаның (жалға берушінің) тегі, аты, әкесінің аты (егер ол жеке басты куәландыратын құжатта көрсетілсе) (бұдан әрі – тегі, аты және әкесінің аты) немесе атауы;</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4) </w:t>
      </w:r>
      <w:r w:rsidR="00656746" w:rsidRPr="0090608D">
        <w:rPr>
          <w:rFonts w:ascii="Times New Roman" w:eastAsia="Times New Roman" w:hAnsi="Times New Roman" w:cs="Times New Roman"/>
          <w:spacing w:val="2"/>
          <w:sz w:val="28"/>
          <w:szCs w:val="28"/>
          <w:lang w:val="kk-KZ" w:eastAsia="ru-RU"/>
        </w:rPr>
        <w:t>тізілімнің түрі</w:t>
      </w:r>
      <w:r w:rsidRPr="0090608D">
        <w:rPr>
          <w:rFonts w:ascii="Times New Roman" w:eastAsia="Times New Roman" w:hAnsi="Times New Roman" w:cs="Times New Roman"/>
          <w:spacing w:val="2"/>
          <w:sz w:val="28"/>
          <w:szCs w:val="28"/>
          <w:lang w:val="kk-KZ" w:eastAsia="ru-RU"/>
        </w:rPr>
        <w:t>.</w:t>
      </w:r>
    </w:p>
    <w:p w:rsidR="00656746" w:rsidRPr="0090608D" w:rsidRDefault="00656746"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Тиісті торкөздер Тізілімнің тиісті тізілім түрлеріне жатқызылуын ескере отырып белгіленеді;</w:t>
      </w:r>
    </w:p>
    <w:p w:rsidR="00656746"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5) </w:t>
      </w:r>
      <w:r w:rsidR="00656746" w:rsidRPr="00113CA3">
        <w:rPr>
          <w:rFonts w:ascii="Times New Roman" w:eastAsia="Times New Roman" w:hAnsi="Times New Roman" w:cs="Times New Roman"/>
          <w:spacing w:val="2"/>
          <w:sz w:val="28"/>
          <w:szCs w:val="28"/>
          <w:lang w:val="kk-KZ" w:eastAsia="ru-RU"/>
        </w:rPr>
        <w:t>хабарламаның нөмірі мен күні. А және В торкөздері хабарлама бойынша тізілім ұсынылған жағдайда толтырылады;</w:t>
      </w:r>
    </w:p>
    <w:p w:rsidR="00656746" w:rsidRPr="0090608D" w:rsidRDefault="00231BEB" w:rsidP="00442569">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6) </w:t>
      </w:r>
      <w:r w:rsidR="00656746" w:rsidRPr="00113CA3">
        <w:rPr>
          <w:rFonts w:ascii="Times New Roman" w:eastAsia="Times New Roman" w:hAnsi="Times New Roman" w:cs="Times New Roman"/>
          <w:spacing w:val="2"/>
          <w:sz w:val="28"/>
          <w:szCs w:val="28"/>
          <w:lang w:val="kk-KZ" w:eastAsia="ru-RU"/>
        </w:rPr>
        <w:t xml:space="preserve">валюта коды – </w:t>
      </w:r>
      <w:r w:rsidR="00442569" w:rsidRPr="0090608D">
        <w:rPr>
          <w:rFonts w:ascii="Times New Roman" w:eastAsia="Times New Roman" w:hAnsi="Times New Roman" w:cs="Times New Roman"/>
          <w:spacing w:val="2"/>
          <w:sz w:val="28"/>
          <w:szCs w:val="28"/>
          <w:lang w:val="kk-KZ" w:eastAsia="ru-RU"/>
        </w:rPr>
        <w:t>«Кеден декларацияларын толтыру үшін пайдаланыталын жіктеуіштер туралы» Кеден одағы комиссиясының 2010 жылғы 20 қыркүйектегі № 378 шешімімен бекітілген 23 «Валюта жіктеуіші» қосымшасына сәйкес</w:t>
      </w:r>
      <w:r w:rsidR="00656746" w:rsidRPr="0090608D">
        <w:rPr>
          <w:rFonts w:ascii="Times New Roman" w:eastAsia="Times New Roman" w:hAnsi="Times New Roman" w:cs="Times New Roman"/>
          <w:spacing w:val="2"/>
          <w:sz w:val="28"/>
          <w:szCs w:val="28"/>
          <w:lang w:val="kk-KZ" w:eastAsia="ru-RU"/>
        </w:rPr>
        <w:t>;</w:t>
      </w:r>
    </w:p>
    <w:p w:rsidR="00231BEB"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7) </w:t>
      </w:r>
      <w:r w:rsidR="00442569" w:rsidRPr="00113CA3">
        <w:rPr>
          <w:rFonts w:ascii="Times New Roman" w:eastAsia="Times New Roman" w:hAnsi="Times New Roman" w:cs="Times New Roman"/>
          <w:spacing w:val="2"/>
          <w:sz w:val="28"/>
          <w:szCs w:val="28"/>
          <w:lang w:val="kk-KZ" w:eastAsia="ru-RU"/>
        </w:rPr>
        <w:t>табыс етілген қосымшалардың саны</w:t>
      </w:r>
      <w:r w:rsidRPr="00113CA3">
        <w:rPr>
          <w:rFonts w:ascii="Times New Roman" w:eastAsia="Times New Roman" w:hAnsi="Times New Roman" w:cs="Times New Roman"/>
          <w:spacing w:val="2"/>
          <w:sz w:val="28"/>
          <w:szCs w:val="28"/>
          <w:lang w:val="kk-KZ" w:eastAsia="ru-RU"/>
        </w:rPr>
        <w:t>.</w:t>
      </w:r>
    </w:p>
    <w:p w:rsidR="00442569"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1</w:t>
      </w:r>
      <w:r w:rsidR="00717476" w:rsidRPr="00113CA3">
        <w:rPr>
          <w:rFonts w:ascii="Times New Roman" w:eastAsia="Times New Roman" w:hAnsi="Times New Roman" w:cs="Times New Roman"/>
          <w:spacing w:val="2"/>
          <w:sz w:val="28"/>
          <w:szCs w:val="28"/>
          <w:lang w:val="kk-KZ" w:eastAsia="ru-RU"/>
        </w:rPr>
        <w:t>1</w:t>
      </w:r>
      <w:r w:rsidRPr="00113CA3">
        <w:rPr>
          <w:rFonts w:ascii="Times New Roman" w:eastAsia="Times New Roman" w:hAnsi="Times New Roman" w:cs="Times New Roman"/>
          <w:spacing w:val="2"/>
          <w:sz w:val="28"/>
          <w:szCs w:val="28"/>
          <w:lang w:val="kk-KZ" w:eastAsia="ru-RU"/>
        </w:rPr>
        <w:t xml:space="preserve">. </w:t>
      </w:r>
      <w:r w:rsidR="00442569" w:rsidRPr="00113CA3">
        <w:rPr>
          <w:rFonts w:ascii="Times New Roman" w:eastAsia="Times New Roman" w:hAnsi="Times New Roman" w:cs="Times New Roman"/>
          <w:spacing w:val="2"/>
          <w:sz w:val="28"/>
          <w:szCs w:val="28"/>
          <w:lang w:val="kk-KZ" w:eastAsia="ru-RU"/>
        </w:rPr>
        <w:t>«Сауда объектілері, оның ішінде сауда базарлары туралы мәліметтер» бөлімінде:</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1) </w:t>
      </w:r>
      <w:r w:rsidR="00442569" w:rsidRPr="0090608D">
        <w:rPr>
          <w:rFonts w:ascii="Times New Roman" w:eastAsia="Times New Roman" w:hAnsi="Times New Roman" w:cs="Times New Roman"/>
          <w:spacing w:val="2"/>
          <w:sz w:val="28"/>
          <w:szCs w:val="28"/>
          <w:lang w:eastAsia="ru-RU"/>
        </w:rPr>
        <w:t xml:space="preserve">871.00.001 </w:t>
      </w:r>
      <w:proofErr w:type="spellStart"/>
      <w:r w:rsidR="00442569" w:rsidRPr="0090608D">
        <w:rPr>
          <w:rFonts w:ascii="Times New Roman" w:eastAsia="Times New Roman" w:hAnsi="Times New Roman" w:cs="Times New Roman"/>
          <w:spacing w:val="2"/>
          <w:sz w:val="28"/>
          <w:szCs w:val="28"/>
          <w:lang w:eastAsia="ru-RU"/>
        </w:rPr>
        <w:t>жолында</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сауда</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объектілерінің</w:t>
      </w:r>
      <w:proofErr w:type="spellEnd"/>
      <w:r w:rsidR="00442569" w:rsidRPr="0090608D">
        <w:rPr>
          <w:rFonts w:ascii="Times New Roman" w:eastAsia="Times New Roman" w:hAnsi="Times New Roman" w:cs="Times New Roman"/>
          <w:spacing w:val="2"/>
          <w:sz w:val="28"/>
          <w:szCs w:val="28"/>
          <w:lang w:eastAsia="ru-RU"/>
        </w:rPr>
        <w:t xml:space="preserve"> саны </w:t>
      </w:r>
      <w:proofErr w:type="spellStart"/>
      <w:r w:rsidR="00442569" w:rsidRPr="0090608D">
        <w:rPr>
          <w:rFonts w:ascii="Times New Roman" w:eastAsia="Times New Roman" w:hAnsi="Times New Roman" w:cs="Times New Roman"/>
          <w:spacing w:val="2"/>
          <w:sz w:val="28"/>
          <w:szCs w:val="28"/>
          <w:lang w:eastAsia="ru-RU"/>
        </w:rPr>
        <w:t>көрсетіледі</w:t>
      </w:r>
      <w:proofErr w:type="spellEnd"/>
      <w:r w:rsidR="00442569" w:rsidRPr="0090608D">
        <w:rPr>
          <w:rFonts w:ascii="Times New Roman" w:eastAsia="Times New Roman" w:hAnsi="Times New Roman" w:cs="Times New Roman"/>
          <w:spacing w:val="2"/>
          <w:sz w:val="28"/>
          <w:szCs w:val="28"/>
          <w:lang w:eastAsia="ru-RU"/>
        </w:rPr>
        <w:t>.</w:t>
      </w:r>
    </w:p>
    <w:p w:rsidR="00442569" w:rsidRPr="0090608D" w:rsidRDefault="00442569"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spellStart"/>
      <w:r w:rsidRPr="0090608D">
        <w:rPr>
          <w:rFonts w:ascii="Times New Roman" w:eastAsia="Times New Roman" w:hAnsi="Times New Roman" w:cs="Times New Roman"/>
          <w:spacing w:val="2"/>
          <w:sz w:val="28"/>
          <w:szCs w:val="28"/>
          <w:lang w:eastAsia="ru-RU"/>
        </w:rPr>
        <w:t>Егер</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сонымен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қоса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ашық</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базары </w:t>
      </w:r>
      <w:proofErr w:type="spellStart"/>
      <w:r w:rsidRPr="0090608D">
        <w:rPr>
          <w:rFonts w:ascii="Times New Roman" w:eastAsia="Times New Roman" w:hAnsi="Times New Roman" w:cs="Times New Roman"/>
          <w:spacing w:val="2"/>
          <w:sz w:val="28"/>
          <w:szCs w:val="28"/>
          <w:lang w:eastAsia="ru-RU"/>
        </w:rPr>
        <w:t>болған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жағдайда</w:t>
      </w:r>
      <w:proofErr w:type="spellEnd"/>
      <w:r w:rsidRPr="0090608D">
        <w:rPr>
          <w:rFonts w:ascii="Times New Roman" w:eastAsia="Times New Roman" w:hAnsi="Times New Roman" w:cs="Times New Roman"/>
          <w:spacing w:val="2"/>
          <w:sz w:val="28"/>
          <w:szCs w:val="28"/>
          <w:lang w:eastAsia="ru-RU"/>
        </w:rPr>
        <w:t xml:space="preserve"> </w:t>
      </w:r>
      <w:proofErr w:type="gramStart"/>
      <w:r w:rsidRPr="0090608D">
        <w:rPr>
          <w:rFonts w:ascii="Times New Roman" w:eastAsia="Times New Roman" w:hAnsi="Times New Roman" w:cs="Times New Roman"/>
          <w:spacing w:val="2"/>
          <w:sz w:val="28"/>
          <w:szCs w:val="28"/>
          <w:lang w:eastAsia="ru-RU"/>
        </w:rPr>
        <w:t>А</w:t>
      </w:r>
      <w:proofErr w:type="gram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ұяшығы</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толтырылады</w:t>
      </w:r>
      <w:proofErr w:type="spellEnd"/>
      <w:r w:rsidRPr="0090608D">
        <w:rPr>
          <w:rFonts w:ascii="Times New Roman" w:eastAsia="Times New Roman" w:hAnsi="Times New Roman" w:cs="Times New Roman"/>
          <w:spacing w:val="2"/>
          <w:sz w:val="28"/>
          <w:szCs w:val="28"/>
          <w:lang w:eastAsia="ru-RU"/>
        </w:rPr>
        <w:t>;</w:t>
      </w:r>
    </w:p>
    <w:p w:rsidR="00442569" w:rsidRPr="0090608D" w:rsidRDefault="00442569"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spellStart"/>
      <w:r w:rsidRPr="0090608D">
        <w:rPr>
          <w:rFonts w:ascii="Times New Roman" w:eastAsia="Times New Roman" w:hAnsi="Times New Roman" w:cs="Times New Roman"/>
          <w:spacing w:val="2"/>
          <w:sz w:val="28"/>
          <w:szCs w:val="28"/>
          <w:lang w:eastAsia="ru-RU"/>
        </w:rPr>
        <w:t>Егер</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сонымен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қоса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жабық</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базары </w:t>
      </w:r>
      <w:proofErr w:type="spellStart"/>
      <w:r w:rsidRPr="0090608D">
        <w:rPr>
          <w:rFonts w:ascii="Times New Roman" w:eastAsia="Times New Roman" w:hAnsi="Times New Roman" w:cs="Times New Roman"/>
          <w:spacing w:val="2"/>
          <w:sz w:val="28"/>
          <w:szCs w:val="28"/>
          <w:lang w:eastAsia="ru-RU"/>
        </w:rPr>
        <w:t>болған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жағдайда</w:t>
      </w:r>
      <w:proofErr w:type="spellEnd"/>
      <w:r w:rsidRPr="0090608D">
        <w:rPr>
          <w:rFonts w:ascii="Times New Roman" w:eastAsia="Times New Roman" w:hAnsi="Times New Roman" w:cs="Times New Roman"/>
          <w:spacing w:val="2"/>
          <w:sz w:val="28"/>
          <w:szCs w:val="28"/>
          <w:lang w:eastAsia="ru-RU"/>
        </w:rPr>
        <w:t xml:space="preserve"> </w:t>
      </w:r>
      <w:proofErr w:type="gramStart"/>
      <w:r w:rsidRPr="0090608D">
        <w:rPr>
          <w:rFonts w:ascii="Times New Roman" w:eastAsia="Times New Roman" w:hAnsi="Times New Roman" w:cs="Times New Roman"/>
          <w:spacing w:val="2"/>
          <w:sz w:val="28"/>
          <w:szCs w:val="28"/>
          <w:lang w:eastAsia="ru-RU"/>
        </w:rPr>
        <w:t>В</w:t>
      </w:r>
      <w:proofErr w:type="gram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ұяшығы</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толтырылады</w:t>
      </w:r>
      <w:proofErr w:type="spellEnd"/>
      <w:r w:rsidRPr="0090608D">
        <w:rPr>
          <w:rFonts w:ascii="Times New Roman" w:eastAsia="Times New Roman" w:hAnsi="Times New Roman" w:cs="Times New Roman"/>
          <w:spacing w:val="2"/>
          <w:sz w:val="28"/>
          <w:szCs w:val="28"/>
          <w:lang w:eastAsia="ru-RU"/>
        </w:rPr>
        <w:t>;</w:t>
      </w:r>
    </w:p>
    <w:p w:rsidR="00442569" w:rsidRPr="0090608D" w:rsidRDefault="00231BEB" w:rsidP="00442569">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lastRenderedPageBreak/>
        <w:t xml:space="preserve">2) </w:t>
      </w:r>
      <w:r w:rsidR="00442569" w:rsidRPr="0090608D">
        <w:rPr>
          <w:rFonts w:ascii="Times New Roman" w:eastAsia="Times New Roman" w:hAnsi="Times New Roman" w:cs="Times New Roman"/>
          <w:spacing w:val="2"/>
          <w:sz w:val="28"/>
          <w:szCs w:val="28"/>
          <w:lang w:eastAsia="ru-RU"/>
        </w:rPr>
        <w:t xml:space="preserve">871.00.002 </w:t>
      </w:r>
      <w:proofErr w:type="spellStart"/>
      <w:r w:rsidR="00442569" w:rsidRPr="0090608D">
        <w:rPr>
          <w:rFonts w:ascii="Times New Roman" w:eastAsia="Times New Roman" w:hAnsi="Times New Roman" w:cs="Times New Roman"/>
          <w:spacing w:val="2"/>
          <w:sz w:val="28"/>
          <w:szCs w:val="28"/>
          <w:lang w:eastAsia="ru-RU"/>
        </w:rPr>
        <w:t>жолында</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сауда</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объектілерін</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сауда</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объектілеріндегі</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оның</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ішінде</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сауда</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базарларындағы</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сауда</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орындарын</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жалға</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алушылардың</w:t>
      </w:r>
      <w:proofErr w:type="spellEnd"/>
      <w:r w:rsidR="00442569" w:rsidRPr="0090608D">
        <w:rPr>
          <w:rFonts w:ascii="Times New Roman" w:eastAsia="Times New Roman" w:hAnsi="Times New Roman" w:cs="Times New Roman"/>
          <w:spacing w:val="2"/>
          <w:sz w:val="28"/>
          <w:szCs w:val="28"/>
          <w:lang w:eastAsia="ru-RU"/>
        </w:rPr>
        <w:t xml:space="preserve"> </w:t>
      </w:r>
      <w:proofErr w:type="spellStart"/>
      <w:r w:rsidR="00442569" w:rsidRPr="0090608D">
        <w:rPr>
          <w:rFonts w:ascii="Times New Roman" w:eastAsia="Times New Roman" w:hAnsi="Times New Roman" w:cs="Times New Roman"/>
          <w:spacing w:val="2"/>
          <w:sz w:val="28"/>
          <w:szCs w:val="28"/>
          <w:lang w:eastAsia="ru-RU"/>
        </w:rPr>
        <w:t>жалпы</w:t>
      </w:r>
      <w:proofErr w:type="spellEnd"/>
      <w:r w:rsidR="00442569" w:rsidRPr="0090608D">
        <w:rPr>
          <w:rFonts w:ascii="Times New Roman" w:eastAsia="Times New Roman" w:hAnsi="Times New Roman" w:cs="Times New Roman"/>
          <w:spacing w:val="2"/>
          <w:sz w:val="28"/>
          <w:szCs w:val="28"/>
          <w:lang w:eastAsia="ru-RU"/>
        </w:rPr>
        <w:t xml:space="preserve"> саны </w:t>
      </w:r>
      <w:proofErr w:type="spellStart"/>
      <w:r w:rsidR="00442569" w:rsidRPr="0090608D">
        <w:rPr>
          <w:rFonts w:ascii="Times New Roman" w:eastAsia="Times New Roman" w:hAnsi="Times New Roman" w:cs="Times New Roman"/>
          <w:spacing w:val="2"/>
          <w:sz w:val="28"/>
          <w:szCs w:val="28"/>
          <w:lang w:eastAsia="ru-RU"/>
        </w:rPr>
        <w:t>көрсетіледі</w:t>
      </w:r>
      <w:proofErr w:type="spellEnd"/>
      <w:r w:rsidR="00442569" w:rsidRPr="0090608D">
        <w:rPr>
          <w:rFonts w:ascii="Times New Roman" w:eastAsia="Times New Roman" w:hAnsi="Times New Roman" w:cs="Times New Roman"/>
          <w:spacing w:val="2"/>
          <w:sz w:val="28"/>
          <w:szCs w:val="28"/>
          <w:lang w:eastAsia="ru-RU"/>
        </w:rPr>
        <w:t>.</w:t>
      </w:r>
    </w:p>
    <w:p w:rsidR="00442569" w:rsidRPr="0090608D" w:rsidRDefault="00442569" w:rsidP="00442569">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eastAsia="ru-RU"/>
        </w:rPr>
        <w:t xml:space="preserve">А, В </w:t>
      </w:r>
      <w:proofErr w:type="spellStart"/>
      <w:r w:rsidRPr="0090608D">
        <w:rPr>
          <w:rFonts w:ascii="Times New Roman" w:eastAsia="Times New Roman" w:hAnsi="Times New Roman" w:cs="Times New Roman"/>
          <w:spacing w:val="2"/>
          <w:sz w:val="28"/>
          <w:szCs w:val="28"/>
          <w:lang w:eastAsia="ru-RU"/>
        </w:rPr>
        <w:t>және</w:t>
      </w:r>
      <w:proofErr w:type="spellEnd"/>
      <w:r w:rsidRPr="0090608D">
        <w:rPr>
          <w:rFonts w:ascii="Times New Roman" w:eastAsia="Times New Roman" w:hAnsi="Times New Roman" w:cs="Times New Roman"/>
          <w:spacing w:val="2"/>
          <w:sz w:val="28"/>
          <w:szCs w:val="28"/>
          <w:lang w:eastAsia="ru-RU"/>
        </w:rPr>
        <w:t xml:space="preserve"> С </w:t>
      </w:r>
      <w:proofErr w:type="spellStart"/>
      <w:r w:rsidRPr="0090608D">
        <w:rPr>
          <w:rFonts w:ascii="Times New Roman" w:eastAsia="Times New Roman" w:hAnsi="Times New Roman" w:cs="Times New Roman"/>
          <w:spacing w:val="2"/>
          <w:sz w:val="28"/>
          <w:szCs w:val="28"/>
          <w:lang w:eastAsia="ru-RU"/>
        </w:rPr>
        <w:t>жолында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қызметін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реттеу</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туралы</w:t>
      </w:r>
      <w:proofErr w:type="spellEnd"/>
      <w:r w:rsidRPr="0090608D">
        <w:rPr>
          <w:rFonts w:ascii="Times New Roman" w:eastAsia="Times New Roman" w:hAnsi="Times New Roman" w:cs="Times New Roman"/>
          <w:spacing w:val="2"/>
          <w:sz w:val="28"/>
          <w:szCs w:val="28"/>
          <w:lang w:eastAsia="ru-RU"/>
        </w:rPr>
        <w:t xml:space="preserve">» 2004 </w:t>
      </w:r>
      <w:proofErr w:type="spellStart"/>
      <w:r w:rsidRPr="0090608D">
        <w:rPr>
          <w:rFonts w:ascii="Times New Roman" w:eastAsia="Times New Roman" w:hAnsi="Times New Roman" w:cs="Times New Roman"/>
          <w:spacing w:val="2"/>
          <w:sz w:val="28"/>
          <w:szCs w:val="28"/>
          <w:lang w:eastAsia="ru-RU"/>
        </w:rPr>
        <w:t>жылғы</w:t>
      </w:r>
      <w:proofErr w:type="spellEnd"/>
      <w:r w:rsidRPr="0090608D">
        <w:rPr>
          <w:rFonts w:ascii="Times New Roman" w:eastAsia="Times New Roman" w:hAnsi="Times New Roman" w:cs="Times New Roman"/>
          <w:spacing w:val="2"/>
          <w:sz w:val="28"/>
          <w:szCs w:val="28"/>
          <w:lang w:eastAsia="ru-RU"/>
        </w:rPr>
        <w:t xml:space="preserve"> </w:t>
      </w:r>
      <w:r w:rsidRPr="0090608D">
        <w:rPr>
          <w:rFonts w:ascii="Times New Roman" w:eastAsia="Times New Roman" w:hAnsi="Times New Roman" w:cs="Times New Roman"/>
          <w:spacing w:val="2"/>
          <w:sz w:val="28"/>
          <w:szCs w:val="28"/>
          <w:lang w:val="kk-KZ" w:eastAsia="ru-RU"/>
        </w:rPr>
        <w:t xml:space="preserve"> </w:t>
      </w:r>
      <w:r w:rsidRPr="0090608D">
        <w:rPr>
          <w:rFonts w:ascii="Times New Roman" w:eastAsia="Times New Roman" w:hAnsi="Times New Roman" w:cs="Times New Roman"/>
          <w:spacing w:val="2"/>
          <w:sz w:val="28"/>
          <w:szCs w:val="28"/>
          <w:lang w:val="kk-KZ" w:eastAsia="ru-RU"/>
        </w:rPr>
        <w:br/>
        <w:t>1</w:t>
      </w:r>
      <w:r w:rsidRPr="0090608D">
        <w:rPr>
          <w:rFonts w:ascii="Times New Roman" w:eastAsia="Times New Roman" w:hAnsi="Times New Roman" w:cs="Times New Roman"/>
          <w:spacing w:val="2"/>
          <w:sz w:val="28"/>
          <w:szCs w:val="28"/>
          <w:lang w:eastAsia="ru-RU"/>
        </w:rPr>
        <w:t xml:space="preserve">2 </w:t>
      </w:r>
      <w:proofErr w:type="spellStart"/>
      <w:r w:rsidRPr="0090608D">
        <w:rPr>
          <w:rFonts w:ascii="Times New Roman" w:eastAsia="Times New Roman" w:hAnsi="Times New Roman" w:cs="Times New Roman"/>
          <w:spacing w:val="2"/>
          <w:sz w:val="28"/>
          <w:szCs w:val="28"/>
          <w:lang w:eastAsia="ru-RU"/>
        </w:rPr>
        <w:t>сәуірдегі</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Қазақстан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Республикасының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Заңына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келесіде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Заң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сәйкес</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қызметін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жүзеге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асыратын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жеке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кәсіпкер</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ретінде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тіркелмеген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жалға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алушы-жеке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тұлғалардың</w:t>
      </w:r>
      <w:proofErr w:type="spellEnd"/>
      <w:r w:rsidRPr="0090608D">
        <w:rPr>
          <w:rFonts w:ascii="Times New Roman" w:eastAsia="Times New Roman" w:hAnsi="Times New Roman" w:cs="Times New Roman"/>
          <w:spacing w:val="2"/>
          <w:sz w:val="28"/>
          <w:szCs w:val="28"/>
          <w:lang w:eastAsia="ru-RU"/>
        </w:rPr>
        <w:t xml:space="preserve">, дара </w:t>
      </w:r>
      <w:proofErr w:type="spellStart"/>
      <w:r w:rsidRPr="0090608D">
        <w:rPr>
          <w:rFonts w:ascii="Times New Roman" w:eastAsia="Times New Roman" w:hAnsi="Times New Roman" w:cs="Times New Roman"/>
          <w:spacing w:val="2"/>
          <w:sz w:val="28"/>
          <w:szCs w:val="28"/>
          <w:lang w:eastAsia="ru-RU"/>
        </w:rPr>
        <w:t>кәсіпкерлердің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және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заңды</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тұлғалардың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оның</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ішінде</w:t>
      </w:r>
      <w:proofErr w:type="spellEnd"/>
      <w:r w:rsidRPr="0090608D">
        <w:rPr>
          <w:rFonts w:ascii="Times New Roman" w:eastAsia="Times New Roman" w:hAnsi="Times New Roman" w:cs="Times New Roman"/>
          <w:spacing w:val="2"/>
          <w:sz w:val="28"/>
          <w:szCs w:val="28"/>
          <w:lang w:eastAsia="ru-RU"/>
        </w:rPr>
        <w:t xml:space="preserve"> D, E </w:t>
      </w:r>
      <w:proofErr w:type="spellStart"/>
      <w:r w:rsidRPr="0090608D">
        <w:rPr>
          <w:rFonts w:ascii="Times New Roman" w:eastAsia="Times New Roman" w:hAnsi="Times New Roman" w:cs="Times New Roman"/>
          <w:spacing w:val="2"/>
          <w:sz w:val="28"/>
          <w:szCs w:val="28"/>
          <w:lang w:eastAsia="ru-RU"/>
        </w:rPr>
        <w:t>және</w:t>
      </w:r>
      <w:proofErr w:type="spellEnd"/>
      <w:r w:rsidRPr="0090608D">
        <w:rPr>
          <w:rFonts w:ascii="Times New Roman" w:eastAsia="Times New Roman" w:hAnsi="Times New Roman" w:cs="Times New Roman"/>
          <w:spacing w:val="2"/>
          <w:sz w:val="28"/>
          <w:szCs w:val="28"/>
          <w:lang w:eastAsia="ru-RU"/>
        </w:rPr>
        <w:t xml:space="preserve"> F </w:t>
      </w:r>
      <w:proofErr w:type="spellStart"/>
      <w:r w:rsidRPr="0090608D">
        <w:rPr>
          <w:rFonts w:ascii="Times New Roman" w:eastAsia="Times New Roman" w:hAnsi="Times New Roman" w:cs="Times New Roman"/>
          <w:spacing w:val="2"/>
          <w:sz w:val="28"/>
          <w:szCs w:val="28"/>
          <w:lang w:eastAsia="ru-RU"/>
        </w:rPr>
        <w:t>бағаналарында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ашық</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базарындағы</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жалға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алушылар</w:t>
      </w:r>
      <w:proofErr w:type="spellEnd"/>
      <w:r w:rsidRPr="0090608D">
        <w:rPr>
          <w:rFonts w:ascii="Times New Roman" w:eastAsia="Times New Roman" w:hAnsi="Times New Roman" w:cs="Times New Roman"/>
          <w:spacing w:val="2"/>
          <w:sz w:val="28"/>
          <w:szCs w:val="28"/>
          <w:lang w:eastAsia="ru-RU"/>
        </w:rPr>
        <w:t xml:space="preserve"> саны </w:t>
      </w:r>
      <w:proofErr w:type="spellStart"/>
      <w:r w:rsidRPr="0090608D">
        <w:rPr>
          <w:rFonts w:ascii="Times New Roman" w:eastAsia="Times New Roman" w:hAnsi="Times New Roman" w:cs="Times New Roman"/>
          <w:spacing w:val="2"/>
          <w:sz w:val="28"/>
          <w:szCs w:val="28"/>
          <w:lang w:eastAsia="ru-RU"/>
        </w:rPr>
        <w:t>көрсетіледі</w:t>
      </w:r>
      <w:proofErr w:type="spellEnd"/>
      <w:r w:rsidRPr="0090608D">
        <w:rPr>
          <w:rFonts w:ascii="Times New Roman" w:eastAsia="Times New Roman" w:hAnsi="Times New Roman" w:cs="Times New Roman"/>
          <w:spacing w:val="2"/>
          <w:sz w:val="28"/>
          <w:szCs w:val="28"/>
          <w:lang w:val="kk-KZ" w:eastAsia="ru-RU"/>
        </w:rPr>
        <w:t>, G, H және I бағаналарында жабық сауда базарындағы жалға алушылар саны көрсетіледі) саны көрсетіледі.</w:t>
      </w:r>
    </w:p>
    <w:p w:rsidR="00BB37F1" w:rsidRPr="0090608D" w:rsidRDefault="00231BEB" w:rsidP="00442569">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3) </w:t>
      </w:r>
      <w:r w:rsidR="00BB37F1" w:rsidRPr="0090608D">
        <w:rPr>
          <w:rFonts w:ascii="Times New Roman" w:eastAsia="Times New Roman" w:hAnsi="Times New Roman" w:cs="Times New Roman"/>
          <w:spacing w:val="2"/>
          <w:sz w:val="28"/>
          <w:szCs w:val="28"/>
          <w:lang w:val="kk-KZ" w:eastAsia="ru-RU"/>
        </w:rPr>
        <w:t>871.00.003 жолында мүліктік жалдау (жалға алу) шартына сәйкес барлық 871.01 нысандары бойынша I жолының жиынтық сомасы ретінде айқындалатын жалға беру (пайдалану) шартына сәйкес төленуге жататын жалға беру төлемінің сомасы көрсетіледі;</w:t>
      </w:r>
    </w:p>
    <w:p w:rsidR="00BB37F1"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4) </w:t>
      </w:r>
      <w:r w:rsidR="00BB37F1" w:rsidRPr="00113CA3">
        <w:rPr>
          <w:rFonts w:ascii="Times New Roman" w:eastAsia="Times New Roman" w:hAnsi="Times New Roman" w:cs="Times New Roman"/>
          <w:spacing w:val="2"/>
          <w:sz w:val="28"/>
          <w:szCs w:val="28"/>
          <w:lang w:val="kk-KZ" w:eastAsia="ru-RU"/>
        </w:rPr>
        <w:t>871.00.004 жолында барлық 871.01 нысаны бойынша J жолының жиынтық сомасы ретінде айқындалатын нақты төленген жалға беру төлемінің сомасы көрсетіледі;</w:t>
      </w:r>
    </w:p>
    <w:p w:rsidR="00BB37F1"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5) </w:t>
      </w:r>
      <w:r w:rsidR="00BB37F1" w:rsidRPr="00113CA3">
        <w:rPr>
          <w:rFonts w:ascii="Times New Roman" w:eastAsia="Times New Roman" w:hAnsi="Times New Roman" w:cs="Times New Roman"/>
          <w:spacing w:val="2"/>
          <w:sz w:val="28"/>
          <w:szCs w:val="28"/>
          <w:lang w:val="kk-KZ" w:eastAsia="ru-RU"/>
        </w:rPr>
        <w:t>871.00.005 жолында барлық 871.01 нысан</w:t>
      </w:r>
      <w:r w:rsidR="00BB37F1" w:rsidRPr="0090608D">
        <w:rPr>
          <w:rFonts w:ascii="Times New Roman" w:eastAsia="Times New Roman" w:hAnsi="Times New Roman" w:cs="Times New Roman"/>
          <w:spacing w:val="2"/>
          <w:sz w:val="28"/>
          <w:szCs w:val="28"/>
          <w:lang w:val="kk-KZ" w:eastAsia="ru-RU"/>
        </w:rPr>
        <w:t>ы</w:t>
      </w:r>
      <w:r w:rsidR="00BB37F1" w:rsidRPr="00113CA3">
        <w:rPr>
          <w:rFonts w:ascii="Times New Roman" w:eastAsia="Times New Roman" w:hAnsi="Times New Roman" w:cs="Times New Roman"/>
          <w:spacing w:val="2"/>
          <w:sz w:val="28"/>
          <w:szCs w:val="28"/>
          <w:lang w:val="kk-KZ" w:eastAsia="ru-RU"/>
        </w:rPr>
        <w:t xml:space="preserve"> бойынша K қорытынды жолының сомасы ретінде айқындалатын мүліктік жалдау (жалға алу) шартына сәйкес төлеуге жататын өтелетін шығыстардың сомасы көрсетіледі;</w:t>
      </w:r>
    </w:p>
    <w:p w:rsidR="00BB37F1"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6) </w:t>
      </w:r>
      <w:r w:rsidR="00BB37F1" w:rsidRPr="00113CA3">
        <w:rPr>
          <w:rFonts w:ascii="Times New Roman" w:eastAsia="Times New Roman" w:hAnsi="Times New Roman" w:cs="Times New Roman"/>
          <w:spacing w:val="2"/>
          <w:sz w:val="28"/>
          <w:szCs w:val="28"/>
          <w:lang w:val="kk-KZ" w:eastAsia="ru-RU"/>
        </w:rPr>
        <w:t>871.00.006 жолында барлық 871.01 нысаны бойынша L жиынтық жолының сомасы ретінде айқындалатын өтелетін шығыстардың нақты төленген сомасы көрсетіледі.</w:t>
      </w:r>
    </w:p>
    <w:p w:rsidR="00231BEB" w:rsidRPr="00113CA3" w:rsidRDefault="00231BEB" w:rsidP="00425E6C">
      <w:pPr>
        <w:spacing w:after="0" w:line="240" w:lineRule="auto"/>
        <w:ind w:firstLine="709"/>
        <w:jc w:val="both"/>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1</w:t>
      </w:r>
      <w:r w:rsidR="00717476" w:rsidRPr="00113CA3">
        <w:rPr>
          <w:rFonts w:ascii="Times New Roman" w:eastAsia="Times New Roman" w:hAnsi="Times New Roman" w:cs="Times New Roman"/>
          <w:spacing w:val="2"/>
          <w:sz w:val="28"/>
          <w:szCs w:val="28"/>
          <w:lang w:val="kk-KZ" w:eastAsia="ru-RU"/>
        </w:rPr>
        <w:t>2</w:t>
      </w:r>
      <w:r w:rsidRPr="00113CA3">
        <w:rPr>
          <w:rFonts w:ascii="Times New Roman" w:eastAsia="Times New Roman" w:hAnsi="Times New Roman" w:cs="Times New Roman"/>
          <w:spacing w:val="2"/>
          <w:sz w:val="28"/>
          <w:szCs w:val="28"/>
          <w:lang w:val="kk-KZ" w:eastAsia="ru-RU"/>
        </w:rPr>
        <w:t xml:space="preserve">. </w:t>
      </w:r>
      <w:r w:rsidR="00CC723B" w:rsidRPr="00113CA3">
        <w:rPr>
          <w:rFonts w:ascii="Times New Roman" w:eastAsia="Times New Roman" w:hAnsi="Times New Roman" w:cs="Times New Roman"/>
          <w:spacing w:val="2"/>
          <w:sz w:val="28"/>
          <w:szCs w:val="28"/>
          <w:lang w:val="kk-KZ" w:eastAsia="ru-RU"/>
        </w:rPr>
        <w:t>«Салық төлеушінің жауапкершілігі» бөлімінде:</w:t>
      </w:r>
    </w:p>
    <w:p w:rsidR="00CC723B"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1) </w:t>
      </w:r>
      <w:r w:rsidR="00CC723B" w:rsidRPr="0090608D">
        <w:rPr>
          <w:rFonts w:ascii="Times New Roman" w:eastAsia="Times New Roman" w:hAnsi="Times New Roman" w:cs="Times New Roman"/>
          <w:spacing w:val="2"/>
          <w:sz w:val="28"/>
          <w:szCs w:val="28"/>
          <w:lang w:val="kk-KZ" w:eastAsia="ru-RU"/>
        </w:rPr>
        <w:t>«С</w:t>
      </w:r>
      <w:r w:rsidR="00CC723B" w:rsidRPr="00113CA3">
        <w:rPr>
          <w:rFonts w:ascii="Times New Roman" w:eastAsia="Times New Roman" w:hAnsi="Times New Roman" w:cs="Times New Roman"/>
          <w:spacing w:val="2"/>
          <w:sz w:val="28"/>
          <w:szCs w:val="28"/>
          <w:lang w:val="kk-KZ" w:eastAsia="ru-RU"/>
        </w:rPr>
        <w:t>алық төлеушінің (басшының) тегі, аты, әкесінің аты (егер ол жеке басты куәландыратын құжатта көрсетілсе)» жолында құрылтай құжаттарына сәйкес басшының тегі, аты және әкесінің аты көрсетіледі.</w:t>
      </w:r>
    </w:p>
    <w:p w:rsidR="00CC723B" w:rsidRPr="0090608D" w:rsidRDefault="00CC723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Егер тізілімді жеке тұлға, оның ішінде дара кәсіпкер табыс еткен жағдайда, жолда салық төлеушінің тегі, аты, әкесінің аты көрсетіледі, онда жеке басын куәландыратын құжаттарға сәйкес толтырылады.</w:t>
      </w:r>
    </w:p>
    <w:p w:rsidR="00CC723B" w:rsidRPr="00113CA3" w:rsidRDefault="00231BEB" w:rsidP="00CC723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2) </w:t>
      </w:r>
      <w:r w:rsidR="00CC723B" w:rsidRPr="00113CA3">
        <w:rPr>
          <w:rFonts w:ascii="Times New Roman" w:eastAsia="Times New Roman" w:hAnsi="Times New Roman" w:cs="Times New Roman"/>
          <w:spacing w:val="2"/>
          <w:sz w:val="28"/>
          <w:szCs w:val="28"/>
          <w:lang w:val="kk-KZ" w:eastAsia="ru-RU"/>
        </w:rPr>
        <w:t>мемлекеттік кірістер органына тізілімді тапсырған күні;</w:t>
      </w:r>
    </w:p>
    <w:p w:rsidR="00CC723B"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3) </w:t>
      </w:r>
      <w:r w:rsidR="00CC723B" w:rsidRPr="00113CA3">
        <w:rPr>
          <w:rFonts w:ascii="Times New Roman" w:eastAsia="Times New Roman" w:hAnsi="Times New Roman" w:cs="Times New Roman"/>
          <w:spacing w:val="2"/>
          <w:sz w:val="28"/>
          <w:szCs w:val="28"/>
          <w:lang w:val="kk-KZ" w:eastAsia="ru-RU"/>
        </w:rPr>
        <w:t>салық төлеушінің орналасқан жері бойынша мемлекеттік кірістер органының коды;</w:t>
      </w:r>
    </w:p>
    <w:p w:rsidR="00CC723B"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4) </w:t>
      </w:r>
      <w:r w:rsidR="00CC723B" w:rsidRPr="00113CA3">
        <w:rPr>
          <w:rFonts w:ascii="Times New Roman" w:eastAsia="Times New Roman" w:hAnsi="Times New Roman" w:cs="Times New Roman"/>
          <w:spacing w:val="2"/>
          <w:sz w:val="28"/>
          <w:szCs w:val="28"/>
          <w:lang w:val="kk-KZ" w:eastAsia="ru-RU"/>
        </w:rPr>
        <w:t>«Тізілімді қабылдаған лауазымды адамның тегі, аты, әкесінің аты (болған кезде)» жолында тізілімді қабылдаған мемлекеттік кірістер органы қызметкерінің тегі, аты, әкесінің аты көрсетіледі;</w:t>
      </w:r>
    </w:p>
    <w:p w:rsidR="00CC723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5) </w:t>
      </w:r>
      <w:r w:rsidR="00CC723B" w:rsidRPr="00113CA3">
        <w:rPr>
          <w:rFonts w:ascii="Times New Roman" w:eastAsia="Times New Roman" w:hAnsi="Times New Roman" w:cs="Times New Roman"/>
          <w:spacing w:val="2"/>
          <w:sz w:val="28"/>
          <w:szCs w:val="28"/>
          <w:lang w:val="kk-KZ" w:eastAsia="ru-RU"/>
        </w:rPr>
        <w:t>мемлекеттік кірістер органының лауазымды адамы тізілімді қабылданған күні көрсетіледі</w:t>
      </w:r>
      <w:r w:rsidR="00CC723B" w:rsidRPr="0090608D">
        <w:rPr>
          <w:rFonts w:ascii="Times New Roman" w:eastAsia="Times New Roman" w:hAnsi="Times New Roman" w:cs="Times New Roman"/>
          <w:spacing w:val="2"/>
          <w:sz w:val="28"/>
          <w:szCs w:val="28"/>
          <w:lang w:val="kk-KZ" w:eastAsia="ru-RU"/>
        </w:rPr>
        <w:t>;</w:t>
      </w:r>
    </w:p>
    <w:p w:rsidR="00CC723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6) </w:t>
      </w:r>
      <w:r w:rsidR="00CC723B" w:rsidRPr="0090608D">
        <w:rPr>
          <w:rFonts w:ascii="Times New Roman" w:eastAsia="Times New Roman" w:hAnsi="Times New Roman" w:cs="Times New Roman"/>
          <w:spacing w:val="2"/>
          <w:sz w:val="28"/>
          <w:szCs w:val="28"/>
          <w:lang w:val="kk-KZ" w:eastAsia="ru-RU"/>
        </w:rPr>
        <w:t>мемлекеттік кірістер органы беретін құжаттың кіріс нөмірі;</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7) </w:t>
      </w:r>
      <w:r w:rsidR="00CC723B" w:rsidRPr="0090608D">
        <w:rPr>
          <w:rFonts w:ascii="Times New Roman" w:eastAsia="Times New Roman" w:hAnsi="Times New Roman" w:cs="Times New Roman"/>
          <w:spacing w:val="2"/>
          <w:sz w:val="28"/>
          <w:szCs w:val="28"/>
          <w:lang w:val="kk-KZ" w:eastAsia="ru-RU"/>
        </w:rPr>
        <w:t>пошта немесе өзге байланыс ұйымы қойған пошта штемпелінің күні көрсетіледі.</w:t>
      </w:r>
    </w:p>
    <w:p w:rsidR="00CC723B" w:rsidRDefault="00CC723B" w:rsidP="00425E6C">
      <w:pPr>
        <w:shd w:val="clear" w:color="auto" w:fill="FFFFFF"/>
        <w:spacing w:after="0" w:line="240" w:lineRule="auto"/>
        <w:ind w:firstLine="709"/>
        <w:jc w:val="both"/>
        <w:textAlignment w:val="baseline"/>
        <w:rPr>
          <w:rStyle w:val="S0"/>
          <w:sz w:val="28"/>
          <w:szCs w:val="28"/>
          <w:lang w:val="kk-KZ"/>
        </w:rPr>
      </w:pPr>
      <w:r w:rsidRPr="0090608D">
        <w:rPr>
          <w:rStyle w:val="S0"/>
          <w:sz w:val="28"/>
          <w:szCs w:val="28"/>
          <w:lang w:val="kk-KZ"/>
        </w:rPr>
        <w:t>Осы тармақтың 4), 5), 6), 7) тармақшаларын тізімді қағаз жеткізгіште қабылдаған мемлекеттік кірістер органының қызметкері толтырады</w:t>
      </w:r>
      <w:r w:rsidR="00113CA3">
        <w:rPr>
          <w:rStyle w:val="S0"/>
          <w:sz w:val="28"/>
          <w:szCs w:val="28"/>
          <w:lang w:val="kk-KZ"/>
        </w:rPr>
        <w:t>.</w:t>
      </w:r>
    </w:p>
    <w:p w:rsidR="000B5CF1" w:rsidRPr="0090608D" w:rsidRDefault="00CC723B" w:rsidP="00CC723B">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90608D">
        <w:rPr>
          <w:rFonts w:ascii="Times New Roman" w:eastAsia="Times New Roman" w:hAnsi="Times New Roman" w:cs="Times New Roman"/>
          <w:b/>
          <w:spacing w:val="2"/>
          <w:sz w:val="28"/>
          <w:szCs w:val="28"/>
          <w:lang w:val="kk-KZ" w:eastAsia="ru-RU"/>
        </w:rPr>
        <w:lastRenderedPageBreak/>
        <w:t>3-тарау. Мүліктік жалдау (жалдау) шарттарының тізіліміне қосымшаны толтыру бойынша түсіндірме (871.01-нысан)</w:t>
      </w:r>
    </w:p>
    <w:p w:rsidR="00CC723B" w:rsidRPr="0090608D" w:rsidRDefault="00CC723B" w:rsidP="00425E6C">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kk-KZ" w:eastAsia="ru-RU"/>
        </w:rPr>
      </w:pPr>
    </w:p>
    <w:p w:rsidR="00CC723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1</w:t>
      </w:r>
      <w:r w:rsidR="00717476" w:rsidRPr="0090608D">
        <w:rPr>
          <w:rFonts w:ascii="Times New Roman" w:eastAsia="Times New Roman" w:hAnsi="Times New Roman" w:cs="Times New Roman"/>
          <w:spacing w:val="2"/>
          <w:sz w:val="28"/>
          <w:szCs w:val="28"/>
          <w:lang w:val="kk-KZ" w:eastAsia="ru-RU"/>
        </w:rPr>
        <w:t>3</w:t>
      </w:r>
      <w:r w:rsidRPr="0090608D">
        <w:rPr>
          <w:rFonts w:ascii="Times New Roman" w:eastAsia="Times New Roman" w:hAnsi="Times New Roman" w:cs="Times New Roman"/>
          <w:spacing w:val="2"/>
          <w:sz w:val="28"/>
          <w:szCs w:val="28"/>
          <w:lang w:val="kk-KZ" w:eastAsia="ru-RU"/>
        </w:rPr>
        <w:t xml:space="preserve">. </w:t>
      </w:r>
      <w:r w:rsidR="00CC723B" w:rsidRPr="0090608D">
        <w:rPr>
          <w:rFonts w:ascii="Times New Roman" w:eastAsia="Times New Roman" w:hAnsi="Times New Roman" w:cs="Times New Roman"/>
          <w:spacing w:val="2"/>
          <w:sz w:val="28"/>
          <w:szCs w:val="28"/>
          <w:lang w:val="kk-KZ" w:eastAsia="ru-RU"/>
        </w:rPr>
        <w:t>Қосымша (871.01-нысан) тұлғаның (жалға берушінің) есепті кезеңдегі мүліктік жалдау (жалдау) шарттары бойынша мәліметтерді көрсетуге арналған.</w:t>
      </w:r>
    </w:p>
    <w:p w:rsidR="005A29A6" w:rsidRPr="0090608D" w:rsidRDefault="005A29A6"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Егер тұлғада (жалға берушіде) бірнеше сауда объектілері, оның ішінде сауда базарлары болса, 871.01- нысаны бойынша қосымша әрбір сауда объекті, оның ішінде сауда базары бойынша жеке толтырылады.</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1</w:t>
      </w:r>
      <w:r w:rsidR="00717476" w:rsidRPr="0090608D">
        <w:rPr>
          <w:rFonts w:ascii="Times New Roman" w:eastAsia="Times New Roman" w:hAnsi="Times New Roman" w:cs="Times New Roman"/>
          <w:spacing w:val="2"/>
          <w:sz w:val="28"/>
          <w:szCs w:val="28"/>
          <w:lang w:val="kk-KZ" w:eastAsia="ru-RU"/>
        </w:rPr>
        <w:t>4</w:t>
      </w:r>
      <w:r w:rsidRPr="0090608D">
        <w:rPr>
          <w:rFonts w:ascii="Times New Roman" w:eastAsia="Times New Roman" w:hAnsi="Times New Roman" w:cs="Times New Roman"/>
          <w:spacing w:val="2"/>
          <w:sz w:val="28"/>
          <w:szCs w:val="28"/>
          <w:lang w:val="kk-KZ" w:eastAsia="ru-RU"/>
        </w:rPr>
        <w:t xml:space="preserve">. </w:t>
      </w:r>
      <w:r w:rsidR="005A29A6" w:rsidRPr="0090608D">
        <w:rPr>
          <w:rFonts w:ascii="Times New Roman" w:eastAsia="Times New Roman" w:hAnsi="Times New Roman" w:cs="Times New Roman"/>
          <w:spacing w:val="2"/>
          <w:sz w:val="28"/>
          <w:szCs w:val="28"/>
          <w:lang w:val="kk-KZ" w:eastAsia="ru-RU"/>
        </w:rPr>
        <w:t>«Салық төлеуші туралы және сауда объектісі, оның ішінде сауда базары туралы жалпы ақпарат» бөлімінде:</w:t>
      </w:r>
    </w:p>
    <w:p w:rsidR="005A29A6"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1) </w:t>
      </w:r>
      <w:r w:rsidR="005A29A6" w:rsidRPr="0090608D">
        <w:rPr>
          <w:rFonts w:ascii="Times New Roman" w:eastAsia="Times New Roman" w:hAnsi="Times New Roman" w:cs="Times New Roman"/>
          <w:spacing w:val="2"/>
          <w:sz w:val="28"/>
          <w:szCs w:val="28"/>
          <w:lang w:val="kk-KZ" w:eastAsia="ru-RU"/>
        </w:rPr>
        <w:t>сауда объектілерін, сауда объектілеріндегі, оның ішінде сауда базарларындағы сауда орындарын уақытша иеленуге және пайдалануға беретін салық төлеушілердің ЖСН (БСН);</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2) налоговый период, за который представляется </w:t>
      </w:r>
      <w:r w:rsidR="00EF2398" w:rsidRPr="0090608D">
        <w:rPr>
          <w:rFonts w:ascii="Times New Roman" w:eastAsia="Times New Roman" w:hAnsi="Times New Roman" w:cs="Times New Roman"/>
          <w:spacing w:val="2"/>
          <w:sz w:val="28"/>
          <w:szCs w:val="28"/>
          <w:lang w:eastAsia="ru-RU"/>
        </w:rPr>
        <w:t xml:space="preserve">Реестр </w:t>
      </w:r>
      <w:r w:rsidRPr="0090608D">
        <w:rPr>
          <w:rFonts w:ascii="Times New Roman" w:eastAsia="Times New Roman" w:hAnsi="Times New Roman" w:cs="Times New Roman"/>
          <w:spacing w:val="2"/>
          <w:sz w:val="28"/>
          <w:szCs w:val="28"/>
          <w:lang w:eastAsia="ru-RU"/>
        </w:rPr>
        <w:t>(указывается арабскими цифрами);</w:t>
      </w:r>
    </w:p>
    <w:p w:rsidR="005A29A6" w:rsidRPr="0090608D" w:rsidRDefault="005A29A6"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val="kk-KZ" w:eastAsia="ru-RU"/>
        </w:rPr>
        <w:t>тізім</w:t>
      </w:r>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табыс</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етілетін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салық</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кезеңі</w:t>
      </w:r>
      <w:proofErr w:type="spellEnd"/>
      <w:r w:rsidRPr="0090608D">
        <w:rPr>
          <w:rFonts w:ascii="Times New Roman" w:eastAsia="Times New Roman" w:hAnsi="Times New Roman" w:cs="Times New Roman"/>
          <w:spacing w:val="2"/>
          <w:sz w:val="28"/>
          <w:szCs w:val="28"/>
          <w:lang w:eastAsia="ru-RU"/>
        </w:rPr>
        <w:t xml:space="preserve"> (араб </w:t>
      </w:r>
      <w:proofErr w:type="spellStart"/>
      <w:r w:rsidRPr="0090608D">
        <w:rPr>
          <w:rFonts w:ascii="Times New Roman" w:eastAsia="Times New Roman" w:hAnsi="Times New Roman" w:cs="Times New Roman"/>
          <w:spacing w:val="2"/>
          <w:sz w:val="28"/>
          <w:szCs w:val="28"/>
          <w:lang w:eastAsia="ru-RU"/>
        </w:rPr>
        <w:t>сандарымен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көрсетіледі</w:t>
      </w:r>
      <w:proofErr w:type="spellEnd"/>
      <w:r w:rsidRPr="0090608D">
        <w:rPr>
          <w:rFonts w:ascii="Times New Roman" w:eastAsia="Times New Roman" w:hAnsi="Times New Roman" w:cs="Times New Roman"/>
          <w:spacing w:val="2"/>
          <w:sz w:val="28"/>
          <w:szCs w:val="28"/>
          <w:lang w:eastAsia="ru-RU"/>
        </w:rPr>
        <w:t>);</w:t>
      </w:r>
    </w:p>
    <w:p w:rsidR="005A29A6"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3) </w:t>
      </w:r>
      <w:proofErr w:type="spellStart"/>
      <w:r w:rsidR="005A29A6" w:rsidRPr="0090608D">
        <w:rPr>
          <w:rFonts w:ascii="Times New Roman" w:eastAsia="Times New Roman" w:hAnsi="Times New Roman" w:cs="Times New Roman"/>
          <w:spacing w:val="2"/>
          <w:sz w:val="28"/>
          <w:szCs w:val="28"/>
          <w:lang w:eastAsia="ru-RU"/>
        </w:rPr>
        <w:t>сауда</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желісінің</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атауы</w:t>
      </w:r>
      <w:proofErr w:type="spellEnd"/>
      <w:r w:rsidR="005A29A6" w:rsidRPr="0090608D">
        <w:rPr>
          <w:rFonts w:ascii="Times New Roman" w:eastAsia="Times New Roman" w:hAnsi="Times New Roman" w:cs="Times New Roman"/>
          <w:spacing w:val="2"/>
          <w:sz w:val="28"/>
          <w:szCs w:val="28"/>
          <w:lang w:eastAsia="ru-RU"/>
        </w:rPr>
        <w:t>.</w:t>
      </w:r>
    </w:p>
    <w:p w:rsidR="005A29A6" w:rsidRPr="0090608D" w:rsidRDefault="005A29A6"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spellStart"/>
      <w:r w:rsidRPr="0090608D">
        <w:rPr>
          <w:rFonts w:ascii="Times New Roman" w:eastAsia="Times New Roman" w:hAnsi="Times New Roman" w:cs="Times New Roman"/>
          <w:spacing w:val="2"/>
          <w:sz w:val="28"/>
          <w:szCs w:val="28"/>
          <w:lang w:eastAsia="ru-RU"/>
        </w:rPr>
        <w:t>Егер</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объектісі</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немесе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базары </w:t>
      </w:r>
      <w:proofErr w:type="spellStart"/>
      <w:r w:rsidRPr="0090608D">
        <w:rPr>
          <w:rFonts w:ascii="Times New Roman" w:eastAsia="Times New Roman" w:hAnsi="Times New Roman" w:cs="Times New Roman"/>
          <w:spacing w:val="2"/>
          <w:sz w:val="28"/>
          <w:szCs w:val="28"/>
          <w:lang w:eastAsia="ru-RU"/>
        </w:rPr>
        <w:t>сауда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желісіне</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кірген</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жағдайда</w:t>
      </w:r>
      <w:proofErr w:type="spellEnd"/>
      <w:r w:rsidRPr="0090608D">
        <w:rPr>
          <w:rFonts w:ascii="Times New Roman" w:eastAsia="Times New Roman" w:hAnsi="Times New Roman" w:cs="Times New Roman"/>
          <w:spacing w:val="2"/>
          <w:sz w:val="28"/>
          <w:szCs w:val="28"/>
          <w:lang w:eastAsia="ru-RU"/>
        </w:rPr>
        <w:t xml:space="preserve"> </w:t>
      </w:r>
      <w:proofErr w:type="spellStart"/>
      <w:r w:rsidRPr="0090608D">
        <w:rPr>
          <w:rFonts w:ascii="Times New Roman" w:eastAsia="Times New Roman" w:hAnsi="Times New Roman" w:cs="Times New Roman"/>
          <w:spacing w:val="2"/>
          <w:sz w:val="28"/>
          <w:szCs w:val="28"/>
          <w:lang w:eastAsia="ru-RU"/>
        </w:rPr>
        <w:t>толтырылады</w:t>
      </w:r>
      <w:proofErr w:type="spellEnd"/>
      <w:r w:rsidRPr="0090608D">
        <w:rPr>
          <w:rFonts w:ascii="Times New Roman" w:eastAsia="Times New Roman" w:hAnsi="Times New Roman" w:cs="Times New Roman"/>
          <w:spacing w:val="2"/>
          <w:sz w:val="28"/>
          <w:szCs w:val="28"/>
          <w:lang w:eastAsia="ru-RU"/>
        </w:rPr>
        <w:t>;</w:t>
      </w:r>
    </w:p>
    <w:p w:rsidR="005A29A6"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4) </w:t>
      </w:r>
      <w:proofErr w:type="spellStart"/>
      <w:r w:rsidR="005A29A6" w:rsidRPr="0090608D">
        <w:rPr>
          <w:rFonts w:ascii="Times New Roman" w:eastAsia="Times New Roman" w:hAnsi="Times New Roman" w:cs="Times New Roman"/>
          <w:spacing w:val="2"/>
          <w:sz w:val="28"/>
          <w:szCs w:val="28"/>
          <w:lang w:eastAsia="ru-RU"/>
        </w:rPr>
        <w:t>сауда</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объектісінің</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атауы</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Егер</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сонымен</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қоса</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сауда</w:t>
      </w:r>
      <w:proofErr w:type="spellEnd"/>
      <w:r w:rsidR="005A29A6" w:rsidRPr="0090608D">
        <w:rPr>
          <w:rFonts w:ascii="Times New Roman" w:eastAsia="Times New Roman" w:hAnsi="Times New Roman" w:cs="Times New Roman"/>
          <w:spacing w:val="2"/>
          <w:sz w:val="28"/>
          <w:szCs w:val="28"/>
          <w:lang w:eastAsia="ru-RU"/>
        </w:rPr>
        <w:t xml:space="preserve"> базары </w:t>
      </w:r>
      <w:proofErr w:type="spellStart"/>
      <w:r w:rsidR="005A29A6" w:rsidRPr="0090608D">
        <w:rPr>
          <w:rFonts w:ascii="Times New Roman" w:eastAsia="Times New Roman" w:hAnsi="Times New Roman" w:cs="Times New Roman"/>
          <w:spacing w:val="2"/>
          <w:sz w:val="28"/>
          <w:szCs w:val="28"/>
          <w:lang w:eastAsia="ru-RU"/>
        </w:rPr>
        <w:t>болған</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жағдайда</w:t>
      </w:r>
      <w:proofErr w:type="spellEnd"/>
      <w:r w:rsidR="005A29A6" w:rsidRPr="0090608D">
        <w:rPr>
          <w:rFonts w:ascii="Times New Roman" w:eastAsia="Times New Roman" w:hAnsi="Times New Roman" w:cs="Times New Roman"/>
          <w:spacing w:val="2"/>
          <w:sz w:val="28"/>
          <w:szCs w:val="28"/>
          <w:lang w:eastAsia="ru-RU"/>
        </w:rPr>
        <w:t xml:space="preserve"> </w:t>
      </w:r>
      <w:proofErr w:type="gramStart"/>
      <w:r w:rsidR="005A29A6" w:rsidRPr="0090608D">
        <w:rPr>
          <w:rFonts w:ascii="Times New Roman" w:eastAsia="Times New Roman" w:hAnsi="Times New Roman" w:cs="Times New Roman"/>
          <w:spacing w:val="2"/>
          <w:sz w:val="28"/>
          <w:szCs w:val="28"/>
          <w:lang w:eastAsia="ru-RU"/>
        </w:rPr>
        <w:t>А</w:t>
      </w:r>
      <w:proofErr w:type="gram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ұяшығы</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толтырылады</w:t>
      </w:r>
      <w:proofErr w:type="spellEnd"/>
      <w:r w:rsidR="005A29A6" w:rsidRPr="0090608D">
        <w:rPr>
          <w:rFonts w:ascii="Times New Roman" w:eastAsia="Times New Roman" w:hAnsi="Times New Roman" w:cs="Times New Roman"/>
          <w:spacing w:val="2"/>
          <w:sz w:val="28"/>
          <w:szCs w:val="28"/>
          <w:lang w:eastAsia="ru-RU"/>
        </w:rPr>
        <w:t>;</w:t>
      </w:r>
    </w:p>
    <w:p w:rsidR="005A29A6"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5) </w:t>
      </w:r>
      <w:proofErr w:type="spellStart"/>
      <w:r w:rsidR="005A29A6" w:rsidRPr="0090608D">
        <w:rPr>
          <w:rFonts w:ascii="Times New Roman" w:eastAsia="Times New Roman" w:hAnsi="Times New Roman" w:cs="Times New Roman"/>
          <w:spacing w:val="2"/>
          <w:sz w:val="28"/>
          <w:szCs w:val="28"/>
          <w:lang w:eastAsia="ru-RU"/>
        </w:rPr>
        <w:t>сауда</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объектісі</w:t>
      </w:r>
      <w:proofErr w:type="spellEnd"/>
      <w:r w:rsidR="00F4610D" w:rsidRPr="0090608D">
        <w:rPr>
          <w:rFonts w:ascii="Times New Roman" w:eastAsia="Times New Roman" w:hAnsi="Times New Roman" w:cs="Times New Roman"/>
          <w:spacing w:val="2"/>
          <w:sz w:val="28"/>
          <w:szCs w:val="28"/>
          <w:lang w:val="kk-KZ" w:eastAsia="ru-RU"/>
        </w:rPr>
        <w:t xml:space="preserve"> </w:t>
      </w:r>
      <w:r w:rsidR="00F4610D"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сауда</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қызметін</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реттеу</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туралы</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Заңның</w:t>
      </w:r>
      <w:proofErr w:type="spellEnd"/>
      <w:r w:rsidR="005A29A6" w:rsidRPr="0090608D">
        <w:rPr>
          <w:rFonts w:ascii="Times New Roman" w:eastAsia="Times New Roman" w:hAnsi="Times New Roman" w:cs="Times New Roman"/>
          <w:spacing w:val="2"/>
          <w:sz w:val="28"/>
          <w:szCs w:val="28"/>
          <w:lang w:eastAsia="ru-RU"/>
        </w:rPr>
        <w:t xml:space="preserve"> 1-бабының 32) </w:t>
      </w:r>
      <w:proofErr w:type="spellStart"/>
      <w:r w:rsidR="005A29A6" w:rsidRPr="0090608D">
        <w:rPr>
          <w:rFonts w:ascii="Times New Roman" w:eastAsia="Times New Roman" w:hAnsi="Times New Roman" w:cs="Times New Roman"/>
          <w:spacing w:val="2"/>
          <w:sz w:val="28"/>
          <w:szCs w:val="28"/>
          <w:lang w:eastAsia="ru-RU"/>
        </w:rPr>
        <w:t>және</w:t>
      </w:r>
      <w:proofErr w:type="spellEnd"/>
      <w:r w:rsidR="005A29A6" w:rsidRPr="0090608D">
        <w:rPr>
          <w:rFonts w:ascii="Times New Roman" w:eastAsia="Times New Roman" w:hAnsi="Times New Roman" w:cs="Times New Roman"/>
          <w:spacing w:val="2"/>
          <w:sz w:val="28"/>
          <w:szCs w:val="28"/>
          <w:lang w:eastAsia="ru-RU"/>
        </w:rPr>
        <w:t xml:space="preserve"> 33) </w:t>
      </w:r>
      <w:proofErr w:type="spellStart"/>
      <w:r w:rsidR="005A29A6" w:rsidRPr="0090608D">
        <w:rPr>
          <w:rFonts w:ascii="Times New Roman" w:eastAsia="Times New Roman" w:hAnsi="Times New Roman" w:cs="Times New Roman"/>
          <w:spacing w:val="2"/>
          <w:sz w:val="28"/>
          <w:szCs w:val="28"/>
          <w:lang w:eastAsia="ru-RU"/>
        </w:rPr>
        <w:t>тармақшаларына</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сәйкес</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тиісті</w:t>
      </w:r>
      <w:proofErr w:type="spellEnd"/>
      <w:r w:rsidR="005A29A6" w:rsidRPr="0090608D">
        <w:rPr>
          <w:rFonts w:ascii="Times New Roman" w:eastAsia="Times New Roman" w:hAnsi="Times New Roman" w:cs="Times New Roman"/>
          <w:spacing w:val="2"/>
          <w:sz w:val="28"/>
          <w:szCs w:val="28"/>
          <w:lang w:eastAsia="ru-RU"/>
        </w:rPr>
        <w:t xml:space="preserve"> </w:t>
      </w:r>
      <w:proofErr w:type="spellStart"/>
      <w:r w:rsidR="005A29A6" w:rsidRPr="0090608D">
        <w:rPr>
          <w:rFonts w:ascii="Times New Roman" w:eastAsia="Times New Roman" w:hAnsi="Times New Roman" w:cs="Times New Roman"/>
          <w:spacing w:val="2"/>
          <w:sz w:val="28"/>
          <w:szCs w:val="28"/>
          <w:lang w:eastAsia="ru-RU"/>
        </w:rPr>
        <w:t>торкөздер</w:t>
      </w:r>
      <w:proofErr w:type="spellEnd"/>
      <w:r w:rsidR="005A29A6" w:rsidRPr="0090608D">
        <w:rPr>
          <w:rFonts w:ascii="Times New Roman" w:eastAsia="Times New Roman" w:hAnsi="Times New Roman" w:cs="Times New Roman"/>
          <w:spacing w:val="2"/>
          <w:sz w:val="28"/>
          <w:szCs w:val="28"/>
          <w:lang w:eastAsia="ru-RU"/>
        </w:rPr>
        <w:t>;</w:t>
      </w:r>
    </w:p>
    <w:p w:rsidR="00F4610D"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6) </w:t>
      </w:r>
      <w:proofErr w:type="spellStart"/>
      <w:r w:rsidR="00F4610D" w:rsidRPr="0090608D">
        <w:rPr>
          <w:rFonts w:ascii="Times New Roman" w:eastAsia="Times New Roman" w:hAnsi="Times New Roman" w:cs="Times New Roman"/>
          <w:spacing w:val="2"/>
          <w:sz w:val="28"/>
          <w:szCs w:val="28"/>
          <w:lang w:eastAsia="ru-RU"/>
        </w:rPr>
        <w:t>жалпы</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алаңы</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шаршы</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метрде</w:t>
      </w:r>
      <w:proofErr w:type="spellEnd"/>
      <w:r w:rsidR="00F4610D" w:rsidRPr="0090608D">
        <w:rPr>
          <w:rFonts w:ascii="Times New Roman" w:eastAsia="Times New Roman" w:hAnsi="Times New Roman" w:cs="Times New Roman"/>
          <w:spacing w:val="2"/>
          <w:sz w:val="28"/>
          <w:szCs w:val="28"/>
          <w:lang w:eastAsia="ru-RU"/>
        </w:rPr>
        <w:t>;</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7) </w:t>
      </w:r>
      <w:proofErr w:type="spellStart"/>
      <w:r w:rsidR="00F4610D" w:rsidRPr="0090608D">
        <w:rPr>
          <w:rFonts w:ascii="Times New Roman" w:eastAsia="Times New Roman" w:hAnsi="Times New Roman" w:cs="Times New Roman"/>
          <w:spacing w:val="2"/>
          <w:sz w:val="28"/>
          <w:szCs w:val="28"/>
          <w:lang w:eastAsia="ru-RU"/>
        </w:rPr>
        <w:t>сауда</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алаңы</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шаршы</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метрде</w:t>
      </w:r>
      <w:proofErr w:type="spellEnd"/>
      <w:r w:rsidRPr="0090608D">
        <w:rPr>
          <w:rFonts w:ascii="Times New Roman" w:eastAsia="Times New Roman" w:hAnsi="Times New Roman" w:cs="Times New Roman"/>
          <w:spacing w:val="2"/>
          <w:sz w:val="28"/>
          <w:szCs w:val="28"/>
          <w:lang w:eastAsia="ru-RU"/>
        </w:rPr>
        <w:t>;</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8) </w:t>
      </w:r>
      <w:proofErr w:type="spellStart"/>
      <w:r w:rsidR="00F4610D" w:rsidRPr="0090608D">
        <w:rPr>
          <w:rStyle w:val="S19"/>
          <w:color w:val="auto"/>
          <w:sz w:val="28"/>
          <w:szCs w:val="28"/>
        </w:rPr>
        <w:t>жалға</w:t>
      </w:r>
      <w:proofErr w:type="spellEnd"/>
      <w:r w:rsidR="00F4610D" w:rsidRPr="0090608D">
        <w:rPr>
          <w:rStyle w:val="S19"/>
          <w:color w:val="auto"/>
          <w:sz w:val="28"/>
          <w:szCs w:val="28"/>
        </w:rPr>
        <w:t xml:space="preserve"> беру</w:t>
      </w:r>
      <w:r w:rsidR="00F4610D" w:rsidRPr="0090608D">
        <w:rPr>
          <w:rStyle w:val="S19"/>
          <w:color w:val="auto"/>
          <w:sz w:val="28"/>
          <w:szCs w:val="28"/>
          <w:lang w:val="kk-KZ"/>
        </w:rPr>
        <w:t>ге арналған сауда орындарының саны</w:t>
      </w:r>
      <w:r w:rsidRPr="0090608D">
        <w:rPr>
          <w:rFonts w:ascii="Times New Roman" w:eastAsia="Times New Roman" w:hAnsi="Times New Roman" w:cs="Times New Roman"/>
          <w:spacing w:val="2"/>
          <w:sz w:val="28"/>
          <w:szCs w:val="28"/>
          <w:lang w:eastAsia="ru-RU"/>
        </w:rPr>
        <w:t>;</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9) </w:t>
      </w:r>
      <w:r w:rsidR="00F4610D" w:rsidRPr="0090608D">
        <w:rPr>
          <w:rStyle w:val="S19"/>
          <w:color w:val="auto"/>
          <w:sz w:val="28"/>
          <w:szCs w:val="28"/>
          <w:lang w:val="kk-KZ"/>
        </w:rPr>
        <w:t>сауда объектісінің орналасқан жерінің мекен-жайы</w:t>
      </w:r>
      <w:r w:rsidRPr="0090608D">
        <w:rPr>
          <w:rFonts w:ascii="Times New Roman" w:eastAsia="Times New Roman" w:hAnsi="Times New Roman" w:cs="Times New Roman"/>
          <w:spacing w:val="2"/>
          <w:sz w:val="28"/>
          <w:szCs w:val="28"/>
          <w:lang w:eastAsia="ru-RU"/>
        </w:rPr>
        <w:t>.</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1</w:t>
      </w:r>
      <w:r w:rsidR="00717476" w:rsidRPr="0090608D">
        <w:rPr>
          <w:rFonts w:ascii="Times New Roman" w:eastAsia="Times New Roman" w:hAnsi="Times New Roman" w:cs="Times New Roman"/>
          <w:spacing w:val="2"/>
          <w:sz w:val="28"/>
          <w:szCs w:val="28"/>
          <w:lang w:eastAsia="ru-RU"/>
        </w:rPr>
        <w:t>5</w:t>
      </w:r>
      <w:r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Жалға</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алушылар</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бойынша</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мәліметтер</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бөлімінде</w:t>
      </w:r>
      <w:proofErr w:type="spellEnd"/>
      <w:r w:rsidR="00F4610D" w:rsidRPr="0090608D">
        <w:rPr>
          <w:rFonts w:ascii="Times New Roman" w:eastAsia="Times New Roman" w:hAnsi="Times New Roman" w:cs="Times New Roman"/>
          <w:spacing w:val="2"/>
          <w:sz w:val="28"/>
          <w:szCs w:val="28"/>
          <w:lang w:eastAsia="ru-RU"/>
        </w:rPr>
        <w:t>:</w:t>
      </w:r>
    </w:p>
    <w:p w:rsidR="00F4610D"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0608D">
        <w:rPr>
          <w:rFonts w:ascii="Times New Roman" w:eastAsia="Times New Roman" w:hAnsi="Times New Roman" w:cs="Times New Roman"/>
          <w:spacing w:val="2"/>
          <w:sz w:val="28"/>
          <w:szCs w:val="28"/>
          <w:lang w:eastAsia="ru-RU"/>
        </w:rPr>
        <w:t xml:space="preserve">1) </w:t>
      </w:r>
      <w:proofErr w:type="gramStart"/>
      <w:r w:rsidR="00F4610D" w:rsidRPr="0090608D">
        <w:rPr>
          <w:rFonts w:ascii="Times New Roman" w:eastAsia="Times New Roman" w:hAnsi="Times New Roman" w:cs="Times New Roman"/>
          <w:spacing w:val="2"/>
          <w:sz w:val="28"/>
          <w:szCs w:val="28"/>
          <w:lang w:eastAsia="ru-RU"/>
        </w:rPr>
        <w:t>А</w:t>
      </w:r>
      <w:proofErr w:type="gram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бағанында</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кезекті</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реттік</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нөмірі</w:t>
      </w:r>
      <w:proofErr w:type="spellEnd"/>
      <w:r w:rsidR="00F4610D" w:rsidRPr="0090608D">
        <w:rPr>
          <w:rFonts w:ascii="Times New Roman" w:eastAsia="Times New Roman" w:hAnsi="Times New Roman" w:cs="Times New Roman"/>
          <w:spacing w:val="2"/>
          <w:sz w:val="28"/>
          <w:szCs w:val="28"/>
          <w:lang w:eastAsia="ru-RU"/>
        </w:rPr>
        <w:t>;</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eastAsia="ru-RU"/>
        </w:rPr>
        <w:t xml:space="preserve">2) </w:t>
      </w:r>
      <w:proofErr w:type="gramStart"/>
      <w:r w:rsidR="00F4610D" w:rsidRPr="0090608D">
        <w:rPr>
          <w:rFonts w:ascii="Times New Roman" w:eastAsia="Times New Roman" w:hAnsi="Times New Roman" w:cs="Times New Roman"/>
          <w:spacing w:val="2"/>
          <w:sz w:val="28"/>
          <w:szCs w:val="28"/>
          <w:lang w:eastAsia="ru-RU"/>
        </w:rPr>
        <w:t>В</w:t>
      </w:r>
      <w:proofErr w:type="gram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бағанында</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жалға</w:t>
      </w:r>
      <w:proofErr w:type="spellEnd"/>
      <w:r w:rsidR="00F4610D" w:rsidRPr="0090608D">
        <w:rPr>
          <w:rFonts w:ascii="Times New Roman" w:eastAsia="Times New Roman" w:hAnsi="Times New Roman" w:cs="Times New Roman"/>
          <w:spacing w:val="2"/>
          <w:sz w:val="28"/>
          <w:szCs w:val="28"/>
          <w:lang w:eastAsia="ru-RU"/>
        </w:rPr>
        <w:t xml:space="preserve"> </w:t>
      </w:r>
      <w:proofErr w:type="spellStart"/>
      <w:r w:rsidR="00F4610D" w:rsidRPr="0090608D">
        <w:rPr>
          <w:rFonts w:ascii="Times New Roman" w:eastAsia="Times New Roman" w:hAnsi="Times New Roman" w:cs="Times New Roman"/>
          <w:spacing w:val="2"/>
          <w:sz w:val="28"/>
          <w:szCs w:val="28"/>
          <w:lang w:eastAsia="ru-RU"/>
        </w:rPr>
        <w:t>алушының</w:t>
      </w:r>
      <w:proofErr w:type="spellEnd"/>
      <w:r w:rsidR="00F4610D" w:rsidRPr="0090608D">
        <w:rPr>
          <w:rFonts w:ascii="Times New Roman" w:eastAsia="Times New Roman" w:hAnsi="Times New Roman" w:cs="Times New Roman"/>
          <w:spacing w:val="2"/>
          <w:sz w:val="28"/>
          <w:szCs w:val="28"/>
          <w:lang w:eastAsia="ru-RU"/>
        </w:rPr>
        <w:t xml:space="preserve"> ЖСН(БСН) </w:t>
      </w:r>
      <w:proofErr w:type="spellStart"/>
      <w:r w:rsidR="00F4610D" w:rsidRPr="0090608D">
        <w:rPr>
          <w:rFonts w:ascii="Times New Roman" w:eastAsia="Times New Roman" w:hAnsi="Times New Roman" w:cs="Times New Roman"/>
          <w:spacing w:val="2"/>
          <w:sz w:val="28"/>
          <w:szCs w:val="28"/>
          <w:lang w:eastAsia="ru-RU"/>
        </w:rPr>
        <w:t>көрсетіледі</w:t>
      </w:r>
      <w:proofErr w:type="spellEnd"/>
      <w:r w:rsidRPr="0090608D">
        <w:rPr>
          <w:rFonts w:ascii="Times New Roman" w:eastAsia="Times New Roman" w:hAnsi="Times New Roman" w:cs="Times New Roman"/>
          <w:spacing w:val="2"/>
          <w:sz w:val="28"/>
          <w:szCs w:val="28"/>
          <w:lang w:eastAsia="ru-RU"/>
        </w:rPr>
        <w:t>;</w:t>
      </w:r>
    </w:p>
    <w:p w:rsidR="00231BEB" w:rsidRPr="0090608D"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 xml:space="preserve">3) </w:t>
      </w:r>
      <w:r w:rsidR="00F4610D" w:rsidRPr="0090608D">
        <w:rPr>
          <w:rFonts w:ascii="Times New Roman" w:eastAsia="Times New Roman" w:hAnsi="Times New Roman" w:cs="Times New Roman"/>
          <w:spacing w:val="2"/>
          <w:sz w:val="28"/>
          <w:szCs w:val="28"/>
          <w:lang w:val="kk-KZ" w:eastAsia="ru-RU"/>
        </w:rPr>
        <w:t>С бағанында жалға алушылардың мынадай мәртебелерінің бірі көрсетіледі:</w:t>
      </w:r>
    </w:p>
    <w:p w:rsidR="00231BEB" w:rsidRPr="0090608D" w:rsidRDefault="00F4610D"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1-саны, егер жалға алушы жеке кәсіпкер ретінде тіркелмеген жеке тұлға болса;</w:t>
      </w:r>
    </w:p>
    <w:p w:rsidR="00F4610D" w:rsidRPr="0090608D" w:rsidRDefault="00F4610D" w:rsidP="00F4610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2-саны, егер жалға алушы жеке кәсіпкер болса;</w:t>
      </w:r>
    </w:p>
    <w:p w:rsidR="00F4610D" w:rsidRPr="00113CA3" w:rsidRDefault="00F4610D" w:rsidP="00F4610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3-саны, егер жалға алушы заңды тұлға болса.</w:t>
      </w:r>
    </w:p>
    <w:p w:rsidR="0090608D"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4) </w:t>
      </w:r>
      <w:r w:rsidR="0090608D" w:rsidRPr="00113CA3">
        <w:rPr>
          <w:rFonts w:ascii="Times New Roman" w:eastAsia="Times New Roman" w:hAnsi="Times New Roman" w:cs="Times New Roman"/>
          <w:spacing w:val="2"/>
          <w:sz w:val="28"/>
          <w:szCs w:val="28"/>
          <w:lang w:val="kk-KZ" w:eastAsia="ru-RU"/>
        </w:rPr>
        <w:t>D бағанында мүліктік жалдау (жалдау) шартының нөмірі (ол болған кезде) көрсетіледі;</w:t>
      </w:r>
    </w:p>
    <w:p w:rsidR="0090608D" w:rsidRPr="00113CA3" w:rsidRDefault="00231BEB"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5) </w:t>
      </w:r>
      <w:r w:rsidR="0090608D" w:rsidRPr="00113CA3">
        <w:rPr>
          <w:rFonts w:ascii="Times New Roman" w:eastAsia="Times New Roman" w:hAnsi="Times New Roman" w:cs="Times New Roman"/>
          <w:spacing w:val="2"/>
          <w:sz w:val="28"/>
          <w:szCs w:val="28"/>
          <w:lang w:val="kk-KZ" w:eastAsia="ru-RU"/>
        </w:rPr>
        <w:t>Е бағанында мүліктік жалдау (жалға алу) шартының жасалған күні көрсетіледі;</w:t>
      </w:r>
    </w:p>
    <w:p w:rsidR="0090608D" w:rsidRPr="00113CA3" w:rsidRDefault="00231BEB"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 xml:space="preserve">6) </w:t>
      </w:r>
      <w:r w:rsidR="0090608D" w:rsidRPr="00113CA3">
        <w:rPr>
          <w:rFonts w:ascii="Times New Roman" w:eastAsia="Times New Roman" w:hAnsi="Times New Roman" w:cs="Times New Roman"/>
          <w:spacing w:val="2"/>
          <w:sz w:val="28"/>
          <w:szCs w:val="28"/>
          <w:lang w:val="kk-KZ" w:eastAsia="ru-RU"/>
        </w:rPr>
        <w:t>F бағанында сауда орнының, сауда объектісінің мақсаты (мысалы, мейрамхана, кафе, өнеркәсіптік тауарлар және т. б.) көрсетіледі;</w:t>
      </w:r>
    </w:p>
    <w:p w:rsidR="0090608D" w:rsidRPr="00113CA3"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lastRenderedPageBreak/>
        <w:t>7) G бағанында сауда объектісіндегі сауда орнының орналасқан жері (мысалы, сауда объектісінің немесе орынның қатары, секторы және орналасу нөмірі)</w:t>
      </w:r>
      <w:r w:rsidRPr="0090608D">
        <w:rPr>
          <w:rFonts w:ascii="Times New Roman" w:eastAsia="Times New Roman" w:hAnsi="Times New Roman" w:cs="Times New Roman"/>
          <w:spacing w:val="2"/>
          <w:sz w:val="28"/>
          <w:szCs w:val="28"/>
          <w:lang w:val="kk-KZ" w:eastAsia="ru-RU"/>
        </w:rPr>
        <w:t xml:space="preserve"> </w:t>
      </w:r>
      <w:r w:rsidRPr="00113CA3">
        <w:rPr>
          <w:rFonts w:ascii="Times New Roman" w:eastAsia="Times New Roman" w:hAnsi="Times New Roman" w:cs="Times New Roman"/>
          <w:spacing w:val="2"/>
          <w:sz w:val="28"/>
          <w:szCs w:val="28"/>
          <w:lang w:val="kk-KZ" w:eastAsia="ru-RU"/>
        </w:rPr>
        <w:t>көрсетіледі;</w:t>
      </w:r>
    </w:p>
    <w:p w:rsidR="0090608D" w:rsidRPr="00113CA3"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8) Н бағанында сауда объектісін немесе орнын жалға алудың (пайдаланудың) нақты кезеңі көрсетіледі;</w:t>
      </w:r>
    </w:p>
    <w:p w:rsidR="0090608D" w:rsidRPr="00113CA3"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9)I бағанда мүліктік жалдау (жалдау) шартына сәйкес жалдау ақысының сомасы көрсетіледі;</w:t>
      </w:r>
    </w:p>
    <w:p w:rsidR="0090608D" w:rsidRPr="00113CA3"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10) J бағанында жалдау ақысының нақты төленген сомасы көрсетіледі;</w:t>
      </w:r>
    </w:p>
    <w:p w:rsidR="0090608D" w:rsidRPr="00113CA3"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11) К бағанында мүліктік жалдау (жалдау)шартына сәйкес төлеуге жататын өтелетін шығыстардың сомасы көрсетіледі;</w:t>
      </w:r>
    </w:p>
    <w:p w:rsidR="0090608D" w:rsidRPr="00113CA3"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12) L бағанында өтелетін шығыстардың нақты төленген сомасы көрсетіледі.</w:t>
      </w:r>
    </w:p>
    <w:p w:rsidR="0090608D" w:rsidRPr="0090608D" w:rsidRDefault="0090608D"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0001 жолдың I, J, K және L бағандарында мүліктік жалдау (жалдау) шартына сәйкес төленуге жататын жалға беру төлемінің сомасының,жалға беру төлемінің нақты төленген сомасының, мүліктік жалдау (жалдау) шартына сәйкеc төленуге жататын өтелетін шығыстар сомасының және нақты төленген өтелетін шығыстар сомасының қорытынды мәні көрсетіледі.</w:t>
      </w:r>
    </w:p>
    <w:p w:rsidR="0090608D" w:rsidRPr="0090608D"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90608D">
        <w:rPr>
          <w:rFonts w:ascii="Times New Roman" w:eastAsia="Times New Roman" w:hAnsi="Times New Roman" w:cs="Times New Roman"/>
          <w:spacing w:val="2"/>
          <w:sz w:val="28"/>
          <w:szCs w:val="28"/>
          <w:lang w:val="kk-KZ" w:eastAsia="ru-RU"/>
        </w:rPr>
        <w:t>I бағанының 0001 қорытынды жолының шамасы 871.00.003 жолына көшіріледі.</w:t>
      </w:r>
    </w:p>
    <w:p w:rsidR="0090608D" w:rsidRPr="00113CA3"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J бағанының 0001 жиынтық жолының шамасы 871.00.004 жолына көшіріледі.</w:t>
      </w:r>
    </w:p>
    <w:p w:rsidR="0090608D" w:rsidRPr="00113CA3"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К бағанының 0001 жиынтық жолының шамасы 871.00.005 жолына көшіріледі.</w:t>
      </w:r>
    </w:p>
    <w:p w:rsidR="0090608D" w:rsidRPr="00113CA3" w:rsidRDefault="0090608D" w:rsidP="0090608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13CA3">
        <w:rPr>
          <w:rFonts w:ascii="Times New Roman" w:eastAsia="Times New Roman" w:hAnsi="Times New Roman" w:cs="Times New Roman"/>
          <w:spacing w:val="2"/>
          <w:sz w:val="28"/>
          <w:szCs w:val="28"/>
          <w:lang w:val="kk-KZ" w:eastAsia="ru-RU"/>
        </w:rPr>
        <w:t>L бағанының 0001 жиынтық жолының шамасы 871.00.006 жолына көшіріледі.</w:t>
      </w:r>
    </w:p>
    <w:p w:rsidR="00231BEB" w:rsidRPr="00113CA3" w:rsidRDefault="00231BEB" w:rsidP="00425E6C">
      <w:pPr>
        <w:shd w:val="clear" w:color="auto" w:fill="FFFFFF"/>
        <w:spacing w:after="0" w:line="240" w:lineRule="auto"/>
        <w:ind w:left="5103" w:firstLine="709"/>
        <w:jc w:val="both"/>
        <w:textAlignment w:val="baseline"/>
        <w:rPr>
          <w:rFonts w:ascii="Times New Roman" w:eastAsia="Times New Roman" w:hAnsi="Times New Roman" w:cs="Times New Roman"/>
          <w:sz w:val="28"/>
          <w:szCs w:val="28"/>
          <w:lang w:val="kk-KZ" w:eastAsia="ru-RU"/>
        </w:rPr>
      </w:pPr>
    </w:p>
    <w:p w:rsidR="00680B92" w:rsidRPr="00113CA3" w:rsidRDefault="00680B92"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680B92" w:rsidRPr="00113CA3" w:rsidRDefault="00680B92" w:rsidP="00425E6C">
      <w:pPr>
        <w:spacing w:after="0" w:line="240" w:lineRule="auto"/>
        <w:ind w:firstLine="709"/>
        <w:jc w:val="both"/>
        <w:rPr>
          <w:rFonts w:ascii="Times New Roman" w:eastAsia="Times New Roman" w:hAnsi="Times New Roman" w:cs="Times New Roman"/>
          <w:vanish/>
          <w:sz w:val="28"/>
          <w:szCs w:val="28"/>
          <w:lang w:val="kk-KZ" w:eastAsia="ru-RU"/>
        </w:rPr>
      </w:pPr>
    </w:p>
    <w:p w:rsidR="00680B92" w:rsidRPr="00113CA3" w:rsidRDefault="00680B92" w:rsidP="00425E6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bookmarkStart w:id="0" w:name="z85"/>
      <w:bookmarkEnd w:id="0"/>
    </w:p>
    <w:p w:rsidR="00321765" w:rsidRPr="00113CA3" w:rsidRDefault="00321765" w:rsidP="00425E6C">
      <w:pPr>
        <w:spacing w:after="0" w:line="240" w:lineRule="auto"/>
        <w:ind w:firstLine="709"/>
        <w:jc w:val="both"/>
        <w:rPr>
          <w:rFonts w:ascii="Times New Roman" w:hAnsi="Times New Roman" w:cs="Times New Roman"/>
          <w:sz w:val="28"/>
          <w:szCs w:val="28"/>
          <w:lang w:val="kk-KZ"/>
        </w:rPr>
      </w:pPr>
    </w:p>
    <w:sectPr w:rsidR="00321765" w:rsidRPr="00113CA3" w:rsidSect="00C70087">
      <w:headerReference w:type="even" r:id="rId6"/>
      <w:headerReference w:type="default" r:id="rId7"/>
      <w:footerReference w:type="even" r:id="rId8"/>
      <w:footerReference w:type="default" r:id="rId9"/>
      <w:headerReference w:type="first" r:id="rId10"/>
      <w:footerReference w:type="first" r:id="rId11"/>
      <w:pgSz w:w="11906" w:h="16838" w:code="9"/>
      <w:pgMar w:top="1418" w:right="851" w:bottom="1418" w:left="1418" w:header="709" w:footer="709" w:gutter="0"/>
      <w:pgNumType w:start="2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0E9" w:rsidRDefault="002420E9" w:rsidP="00792B25">
      <w:pPr>
        <w:spacing w:after="0" w:line="240" w:lineRule="auto"/>
      </w:pPr>
      <w:r>
        <w:separator/>
      </w:r>
    </w:p>
  </w:endnote>
  <w:endnote w:type="continuationSeparator" w:id="0">
    <w:p w:rsidR="002420E9" w:rsidRDefault="002420E9" w:rsidP="00792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87" w:rsidRDefault="00C7008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87" w:rsidRDefault="00C7008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87" w:rsidRDefault="00C700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0E9" w:rsidRDefault="002420E9" w:rsidP="00792B25">
      <w:pPr>
        <w:spacing w:after="0" w:line="240" w:lineRule="auto"/>
      </w:pPr>
      <w:r>
        <w:separator/>
      </w:r>
    </w:p>
  </w:footnote>
  <w:footnote w:type="continuationSeparator" w:id="0">
    <w:p w:rsidR="002420E9" w:rsidRDefault="002420E9" w:rsidP="00792B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87" w:rsidRDefault="00C7008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159310"/>
      <w:docPartObj>
        <w:docPartGallery w:val="Page Numbers (Top of Page)"/>
        <w:docPartUnique/>
      </w:docPartObj>
    </w:sdtPr>
    <w:sdtEndPr/>
    <w:sdtContent>
      <w:bookmarkStart w:id="1" w:name="_GoBack" w:displacedByCustomXml="prev"/>
      <w:bookmarkEnd w:id="1" w:displacedByCustomXml="prev"/>
      <w:p w:rsidR="00551F38" w:rsidRDefault="00551F38">
        <w:pPr>
          <w:pStyle w:val="a5"/>
          <w:jc w:val="center"/>
        </w:pPr>
        <w:r w:rsidRPr="00551F38">
          <w:rPr>
            <w:rFonts w:ascii="Times New Roman" w:hAnsi="Times New Roman"/>
            <w:sz w:val="28"/>
          </w:rPr>
          <w:fldChar w:fldCharType="begin"/>
        </w:r>
        <w:r w:rsidRPr="00551F38">
          <w:rPr>
            <w:rFonts w:ascii="Times New Roman" w:hAnsi="Times New Roman"/>
            <w:sz w:val="28"/>
          </w:rPr>
          <w:instrText>PAGE   \* MERGEFORMAT</w:instrText>
        </w:r>
        <w:r w:rsidRPr="00551F38">
          <w:rPr>
            <w:rFonts w:ascii="Times New Roman" w:hAnsi="Times New Roman"/>
            <w:sz w:val="28"/>
          </w:rPr>
          <w:fldChar w:fldCharType="separate"/>
        </w:r>
        <w:r w:rsidR="00C70087">
          <w:rPr>
            <w:rFonts w:ascii="Times New Roman" w:hAnsi="Times New Roman"/>
            <w:noProof/>
            <w:sz w:val="28"/>
          </w:rPr>
          <w:t>28</w:t>
        </w:r>
        <w:r w:rsidRPr="00551F38">
          <w:rPr>
            <w:rFonts w:ascii="Times New Roman" w:hAnsi="Times New Roman"/>
            <w:sz w:val="28"/>
          </w:rPr>
          <w:fldChar w:fldCharType="end"/>
        </w:r>
      </w:p>
    </w:sdtContent>
  </w:sdt>
  <w:p w:rsidR="00792B25" w:rsidRDefault="00792B25">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A01" w:rsidRPr="00246A01" w:rsidRDefault="00246A01">
    <w:pPr>
      <w:pStyle w:val="a5"/>
      <w:jc w:val="center"/>
      <w:rPr>
        <w:rFonts w:ascii="Times New Roman" w:hAnsi="Times New Roman"/>
        <w:sz w:val="28"/>
      </w:rPr>
    </w:pPr>
  </w:p>
  <w:p w:rsidR="00246A01" w:rsidRDefault="00246A0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765"/>
    <w:rsid w:val="0000790D"/>
    <w:rsid w:val="0001646E"/>
    <w:rsid w:val="0002321D"/>
    <w:rsid w:val="00024D98"/>
    <w:rsid w:val="00031CFF"/>
    <w:rsid w:val="00056ECF"/>
    <w:rsid w:val="00071473"/>
    <w:rsid w:val="000A1FDB"/>
    <w:rsid w:val="000B3177"/>
    <w:rsid w:val="000B5CF1"/>
    <w:rsid w:val="000C3D1E"/>
    <w:rsid w:val="000D38DC"/>
    <w:rsid w:val="00113CA3"/>
    <w:rsid w:val="00145367"/>
    <w:rsid w:val="0015224C"/>
    <w:rsid w:val="0018204F"/>
    <w:rsid w:val="001B5BDF"/>
    <w:rsid w:val="001F2E0A"/>
    <w:rsid w:val="00203154"/>
    <w:rsid w:val="00213633"/>
    <w:rsid w:val="00217D7D"/>
    <w:rsid w:val="00231BEB"/>
    <w:rsid w:val="002342D7"/>
    <w:rsid w:val="002420E9"/>
    <w:rsid w:val="00246A01"/>
    <w:rsid w:val="00250EDF"/>
    <w:rsid w:val="002837EE"/>
    <w:rsid w:val="002A28BD"/>
    <w:rsid w:val="002B0B9D"/>
    <w:rsid w:val="002B6498"/>
    <w:rsid w:val="002C1266"/>
    <w:rsid w:val="002E55AA"/>
    <w:rsid w:val="00321765"/>
    <w:rsid w:val="00334360"/>
    <w:rsid w:val="003A6897"/>
    <w:rsid w:val="003B1508"/>
    <w:rsid w:val="003D1D72"/>
    <w:rsid w:val="003E22C6"/>
    <w:rsid w:val="003F56DA"/>
    <w:rsid w:val="00405C70"/>
    <w:rsid w:val="00425E6C"/>
    <w:rsid w:val="00433275"/>
    <w:rsid w:val="00436414"/>
    <w:rsid w:val="00442569"/>
    <w:rsid w:val="00460712"/>
    <w:rsid w:val="00477586"/>
    <w:rsid w:val="00491767"/>
    <w:rsid w:val="004B2047"/>
    <w:rsid w:val="004C6C85"/>
    <w:rsid w:val="004D378B"/>
    <w:rsid w:val="004F7046"/>
    <w:rsid w:val="00501D33"/>
    <w:rsid w:val="00543D04"/>
    <w:rsid w:val="00551F38"/>
    <w:rsid w:val="00571581"/>
    <w:rsid w:val="0058634C"/>
    <w:rsid w:val="00590ABE"/>
    <w:rsid w:val="00590FE3"/>
    <w:rsid w:val="00592F10"/>
    <w:rsid w:val="005A0095"/>
    <w:rsid w:val="005A29A6"/>
    <w:rsid w:val="005C6285"/>
    <w:rsid w:val="005C7066"/>
    <w:rsid w:val="005E7851"/>
    <w:rsid w:val="005F1DE5"/>
    <w:rsid w:val="0060424B"/>
    <w:rsid w:val="00641C33"/>
    <w:rsid w:val="00656746"/>
    <w:rsid w:val="006724B6"/>
    <w:rsid w:val="00680636"/>
    <w:rsid w:val="00680B92"/>
    <w:rsid w:val="006A7840"/>
    <w:rsid w:val="006B350B"/>
    <w:rsid w:val="006C3FFA"/>
    <w:rsid w:val="00711E4A"/>
    <w:rsid w:val="00714C3A"/>
    <w:rsid w:val="00717476"/>
    <w:rsid w:val="007216BE"/>
    <w:rsid w:val="00727383"/>
    <w:rsid w:val="00744697"/>
    <w:rsid w:val="00760ADC"/>
    <w:rsid w:val="00775C16"/>
    <w:rsid w:val="00782809"/>
    <w:rsid w:val="00792B25"/>
    <w:rsid w:val="00797E47"/>
    <w:rsid w:val="007D5261"/>
    <w:rsid w:val="007F0C5A"/>
    <w:rsid w:val="00802FFE"/>
    <w:rsid w:val="00831DF6"/>
    <w:rsid w:val="00854143"/>
    <w:rsid w:val="008601D2"/>
    <w:rsid w:val="00871F8D"/>
    <w:rsid w:val="008745C4"/>
    <w:rsid w:val="00876726"/>
    <w:rsid w:val="00894BA1"/>
    <w:rsid w:val="008A58FF"/>
    <w:rsid w:val="008B7E75"/>
    <w:rsid w:val="008D22CA"/>
    <w:rsid w:val="008F29D4"/>
    <w:rsid w:val="0090608D"/>
    <w:rsid w:val="0090674F"/>
    <w:rsid w:val="009307F1"/>
    <w:rsid w:val="009414CB"/>
    <w:rsid w:val="009662FA"/>
    <w:rsid w:val="00984FBA"/>
    <w:rsid w:val="0098570F"/>
    <w:rsid w:val="0099724F"/>
    <w:rsid w:val="009A2B9E"/>
    <w:rsid w:val="009A3173"/>
    <w:rsid w:val="00A33715"/>
    <w:rsid w:val="00A632B4"/>
    <w:rsid w:val="00A727F8"/>
    <w:rsid w:val="00A74462"/>
    <w:rsid w:val="00A77563"/>
    <w:rsid w:val="00AB21A9"/>
    <w:rsid w:val="00AB7608"/>
    <w:rsid w:val="00AF1DE5"/>
    <w:rsid w:val="00B11C5C"/>
    <w:rsid w:val="00B13AB9"/>
    <w:rsid w:val="00B6641F"/>
    <w:rsid w:val="00B6700F"/>
    <w:rsid w:val="00B91D40"/>
    <w:rsid w:val="00BA2DC2"/>
    <w:rsid w:val="00BB0107"/>
    <w:rsid w:val="00BB37F1"/>
    <w:rsid w:val="00BC32A5"/>
    <w:rsid w:val="00C2167F"/>
    <w:rsid w:val="00C43DB0"/>
    <w:rsid w:val="00C56819"/>
    <w:rsid w:val="00C70087"/>
    <w:rsid w:val="00CB0BE0"/>
    <w:rsid w:val="00CC723B"/>
    <w:rsid w:val="00CC7505"/>
    <w:rsid w:val="00CD3892"/>
    <w:rsid w:val="00CD793B"/>
    <w:rsid w:val="00CF2E05"/>
    <w:rsid w:val="00CF3B87"/>
    <w:rsid w:val="00CF5814"/>
    <w:rsid w:val="00D37BA4"/>
    <w:rsid w:val="00D5228C"/>
    <w:rsid w:val="00D55B8D"/>
    <w:rsid w:val="00D9364E"/>
    <w:rsid w:val="00D976FE"/>
    <w:rsid w:val="00DB36B9"/>
    <w:rsid w:val="00DF70FF"/>
    <w:rsid w:val="00E23936"/>
    <w:rsid w:val="00E42CA2"/>
    <w:rsid w:val="00E446D4"/>
    <w:rsid w:val="00E64007"/>
    <w:rsid w:val="00E96710"/>
    <w:rsid w:val="00EA111F"/>
    <w:rsid w:val="00ED26CC"/>
    <w:rsid w:val="00EF2398"/>
    <w:rsid w:val="00F22F68"/>
    <w:rsid w:val="00F4610D"/>
    <w:rsid w:val="00F52CC6"/>
    <w:rsid w:val="00F70A62"/>
    <w:rsid w:val="00F77FD9"/>
    <w:rsid w:val="00F9624C"/>
    <w:rsid w:val="00F97DBC"/>
    <w:rsid w:val="00FA5EFC"/>
    <w:rsid w:val="00FF0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AE8BCF0-7821-4959-A7B9-01C6E6DD6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31B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17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21765"/>
    <w:rPr>
      <w:color w:val="0000FF"/>
      <w:u w:val="single"/>
    </w:rPr>
  </w:style>
  <w:style w:type="character" w:customStyle="1" w:styleId="note">
    <w:name w:val="note"/>
    <w:basedOn w:val="a0"/>
    <w:rsid w:val="00321765"/>
  </w:style>
  <w:style w:type="character" w:customStyle="1" w:styleId="30">
    <w:name w:val="Заголовок 3 Знак"/>
    <w:basedOn w:val="a0"/>
    <w:link w:val="3"/>
    <w:uiPriority w:val="9"/>
    <w:rsid w:val="00231BEB"/>
    <w:rPr>
      <w:rFonts w:ascii="Times New Roman" w:eastAsia="Times New Roman" w:hAnsi="Times New Roman" w:cs="Times New Roman"/>
      <w:b/>
      <w:bCs/>
      <w:sz w:val="27"/>
      <w:szCs w:val="27"/>
      <w:lang w:eastAsia="ru-RU"/>
    </w:rPr>
  </w:style>
  <w:style w:type="character" w:customStyle="1" w:styleId="note1">
    <w:name w:val="note1"/>
    <w:basedOn w:val="a0"/>
    <w:rsid w:val="00231BEB"/>
  </w:style>
  <w:style w:type="paragraph" w:styleId="a5">
    <w:name w:val="header"/>
    <w:basedOn w:val="a"/>
    <w:link w:val="a6"/>
    <w:uiPriority w:val="99"/>
    <w:unhideWhenUsed/>
    <w:rsid w:val="00792B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92B25"/>
  </w:style>
  <w:style w:type="paragraph" w:styleId="a7">
    <w:name w:val="footer"/>
    <w:basedOn w:val="a"/>
    <w:link w:val="a8"/>
    <w:uiPriority w:val="99"/>
    <w:unhideWhenUsed/>
    <w:rsid w:val="00792B2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92B25"/>
  </w:style>
  <w:style w:type="paragraph" w:styleId="a9">
    <w:name w:val="Balloon Text"/>
    <w:basedOn w:val="a"/>
    <w:link w:val="aa"/>
    <w:uiPriority w:val="99"/>
    <w:semiHidden/>
    <w:unhideWhenUsed/>
    <w:rsid w:val="003B150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B1508"/>
    <w:rPr>
      <w:rFonts w:ascii="Segoe UI" w:hAnsi="Segoe UI" w:cs="Segoe UI"/>
      <w:sz w:val="18"/>
      <w:szCs w:val="18"/>
    </w:rPr>
  </w:style>
  <w:style w:type="paragraph" w:styleId="ab">
    <w:name w:val="List Paragraph"/>
    <w:basedOn w:val="a"/>
    <w:uiPriority w:val="34"/>
    <w:qFormat/>
    <w:rsid w:val="00831DF6"/>
    <w:pPr>
      <w:ind w:left="720"/>
      <w:contextualSpacing/>
    </w:pPr>
  </w:style>
  <w:style w:type="table" w:styleId="ac">
    <w:name w:val="Table Grid"/>
    <w:basedOn w:val="a1"/>
    <w:uiPriority w:val="39"/>
    <w:rsid w:val="00071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rsid w:val="00CC723B"/>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CC723B"/>
    <w:rPr>
      <w:rFonts w:ascii="Times New Roman" w:eastAsia="Times New Roman" w:hAnsi="Times New Roman" w:cs="Times New Roman"/>
      <w:sz w:val="24"/>
      <w:szCs w:val="24"/>
      <w:lang w:eastAsia="ru-RU"/>
    </w:rPr>
  </w:style>
  <w:style w:type="character" w:customStyle="1" w:styleId="S0">
    <w:name w:val="S0"/>
    <w:basedOn w:val="a0"/>
    <w:rsid w:val="00CC723B"/>
    <w:rPr>
      <w:rFonts w:ascii="Times New Roman" w:hAnsi="Times New Roman" w:cs="Times New Roman" w:hint="default"/>
      <w:b w:val="0"/>
      <w:bCs w:val="0"/>
      <w:i w:val="0"/>
      <w:iCs w:val="0"/>
      <w:color w:val="000000"/>
    </w:rPr>
  </w:style>
  <w:style w:type="character" w:customStyle="1" w:styleId="S19">
    <w:name w:val="S19"/>
    <w:rsid w:val="00F4610D"/>
    <w:rPr>
      <w:rFonts w:ascii="Times New Roman" w:hAnsi="Times New Roman" w:cs="Times New Roman" w:hint="default"/>
      <w:b w:val="0"/>
      <w:bCs w:val="0"/>
      <w:i w:val="0"/>
      <w:iCs w:val="0"/>
      <w:color w:val="0080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649487">
      <w:bodyDiv w:val="1"/>
      <w:marLeft w:val="0"/>
      <w:marRight w:val="0"/>
      <w:marTop w:val="0"/>
      <w:marBottom w:val="0"/>
      <w:divBdr>
        <w:top w:val="none" w:sz="0" w:space="0" w:color="auto"/>
        <w:left w:val="none" w:sz="0" w:space="0" w:color="auto"/>
        <w:bottom w:val="none" w:sz="0" w:space="0" w:color="auto"/>
        <w:right w:val="none" w:sz="0" w:space="0" w:color="auto"/>
      </w:divBdr>
    </w:div>
    <w:div w:id="400174992">
      <w:bodyDiv w:val="1"/>
      <w:marLeft w:val="0"/>
      <w:marRight w:val="0"/>
      <w:marTop w:val="0"/>
      <w:marBottom w:val="0"/>
      <w:divBdr>
        <w:top w:val="none" w:sz="0" w:space="0" w:color="auto"/>
        <w:left w:val="none" w:sz="0" w:space="0" w:color="auto"/>
        <w:bottom w:val="none" w:sz="0" w:space="0" w:color="auto"/>
        <w:right w:val="none" w:sz="0" w:space="0" w:color="auto"/>
      </w:divBdr>
    </w:div>
    <w:div w:id="509025440">
      <w:bodyDiv w:val="1"/>
      <w:marLeft w:val="0"/>
      <w:marRight w:val="0"/>
      <w:marTop w:val="0"/>
      <w:marBottom w:val="0"/>
      <w:divBdr>
        <w:top w:val="none" w:sz="0" w:space="0" w:color="auto"/>
        <w:left w:val="none" w:sz="0" w:space="0" w:color="auto"/>
        <w:bottom w:val="none" w:sz="0" w:space="0" w:color="auto"/>
        <w:right w:val="none" w:sz="0" w:space="0" w:color="auto"/>
      </w:divBdr>
    </w:div>
    <w:div w:id="1094470730">
      <w:bodyDiv w:val="1"/>
      <w:marLeft w:val="0"/>
      <w:marRight w:val="0"/>
      <w:marTop w:val="0"/>
      <w:marBottom w:val="0"/>
      <w:divBdr>
        <w:top w:val="none" w:sz="0" w:space="0" w:color="auto"/>
        <w:left w:val="none" w:sz="0" w:space="0" w:color="auto"/>
        <w:bottom w:val="none" w:sz="0" w:space="0" w:color="auto"/>
        <w:right w:val="none" w:sz="0" w:space="0" w:color="auto"/>
      </w:divBdr>
      <w:divsChild>
        <w:div w:id="520901806">
          <w:marLeft w:val="0"/>
          <w:marRight w:val="0"/>
          <w:marTop w:val="0"/>
          <w:marBottom w:val="0"/>
          <w:divBdr>
            <w:top w:val="none" w:sz="0" w:space="0" w:color="auto"/>
            <w:left w:val="none" w:sz="0" w:space="0" w:color="auto"/>
            <w:bottom w:val="none" w:sz="0" w:space="0" w:color="auto"/>
            <w:right w:val="none" w:sz="0" w:space="0" w:color="auto"/>
          </w:divBdr>
        </w:div>
        <w:div w:id="1354841215">
          <w:marLeft w:val="0"/>
          <w:marRight w:val="0"/>
          <w:marTop w:val="0"/>
          <w:marBottom w:val="0"/>
          <w:divBdr>
            <w:top w:val="none" w:sz="0" w:space="0" w:color="auto"/>
            <w:left w:val="none" w:sz="0" w:space="0" w:color="auto"/>
            <w:bottom w:val="none" w:sz="0" w:space="0" w:color="auto"/>
            <w:right w:val="none" w:sz="0" w:space="0" w:color="auto"/>
          </w:divBdr>
          <w:divsChild>
            <w:div w:id="745960174">
              <w:marLeft w:val="0"/>
              <w:marRight w:val="0"/>
              <w:marTop w:val="0"/>
              <w:marBottom w:val="0"/>
              <w:divBdr>
                <w:top w:val="none" w:sz="0" w:space="0" w:color="auto"/>
                <w:left w:val="none" w:sz="0" w:space="0" w:color="auto"/>
                <w:bottom w:val="none" w:sz="0" w:space="0" w:color="auto"/>
                <w:right w:val="none" w:sz="0" w:space="0" w:color="auto"/>
              </w:divBdr>
            </w:div>
          </w:divsChild>
        </w:div>
        <w:div w:id="267350566">
          <w:marLeft w:val="0"/>
          <w:marRight w:val="0"/>
          <w:marTop w:val="0"/>
          <w:marBottom w:val="0"/>
          <w:divBdr>
            <w:top w:val="none" w:sz="0" w:space="0" w:color="auto"/>
            <w:left w:val="none" w:sz="0" w:space="0" w:color="auto"/>
            <w:bottom w:val="none" w:sz="0" w:space="0" w:color="auto"/>
            <w:right w:val="none" w:sz="0" w:space="0" w:color="auto"/>
          </w:divBdr>
          <w:divsChild>
            <w:div w:id="176156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03436">
      <w:bodyDiv w:val="1"/>
      <w:marLeft w:val="0"/>
      <w:marRight w:val="0"/>
      <w:marTop w:val="0"/>
      <w:marBottom w:val="0"/>
      <w:divBdr>
        <w:top w:val="none" w:sz="0" w:space="0" w:color="auto"/>
        <w:left w:val="none" w:sz="0" w:space="0" w:color="auto"/>
        <w:bottom w:val="none" w:sz="0" w:space="0" w:color="auto"/>
        <w:right w:val="none" w:sz="0" w:space="0" w:color="auto"/>
      </w:divBdr>
    </w:div>
    <w:div w:id="193088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1464</Words>
  <Characters>8351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Омарова Гульмира Шайкеновна</dc:creator>
  <cp:keywords/>
  <dc:description/>
  <cp:lastModifiedBy>Сангылбаев Даурен Серикович</cp:lastModifiedBy>
  <cp:revision>23</cp:revision>
  <cp:lastPrinted>2025-08-06T04:41:00Z</cp:lastPrinted>
  <dcterms:created xsi:type="dcterms:W3CDTF">2025-07-04T11:18:00Z</dcterms:created>
  <dcterms:modified xsi:type="dcterms:W3CDTF">2025-08-28T12:22:00Z</dcterms:modified>
</cp:coreProperties>
</file>